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FC59C" w14:textId="063B850F" w:rsidR="00EA49A1" w:rsidRDefault="00F01C27">
      <w:pPr>
        <w:rPr>
          <w:rFonts w:ascii="Segma Light" w:hAnsi="Segma Light"/>
        </w:rPr>
      </w:pPr>
      <w:r>
        <w:rPr>
          <w:rFonts w:ascii="Segma Light" w:hAnsi="Segma Light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8C0235" wp14:editId="09DDE85F">
                <wp:simplePos x="0" y="0"/>
                <wp:positionH relativeFrom="column">
                  <wp:posOffset>-895350</wp:posOffset>
                </wp:positionH>
                <wp:positionV relativeFrom="paragraph">
                  <wp:posOffset>-962025</wp:posOffset>
                </wp:positionV>
                <wp:extent cx="8258175" cy="1714500"/>
                <wp:effectExtent l="0" t="0" r="9525" b="0"/>
                <wp:wrapNone/>
                <wp:docPr id="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258175" cy="1714500"/>
                        </a:xfrm>
                        <a:prstGeom prst="rect">
                          <a:avLst/>
                        </a:prstGeom>
                        <a:solidFill>
                          <a:srgbClr val="09C2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947B9" id="Rectangle 8" o:spid="_x0000_s1026" style="position:absolute;margin-left:-70.5pt;margin-top:-75.75pt;width:650.25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" fillcolor="#09c2b1" stroked="f" strokeweight="2pt"/>
            </w:pict>
          </mc:Fallback>
        </mc:AlternateContent>
      </w:r>
      <w:r w:rsidR="005B15ED">
        <w:rPr>
          <w:rFonts w:ascii="Segma Light" w:hAnsi="Segma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58A7F" wp14:editId="2D3E4C9B">
                <wp:simplePos x="0" y="0"/>
                <wp:positionH relativeFrom="column">
                  <wp:posOffset>-123825</wp:posOffset>
                </wp:positionH>
                <wp:positionV relativeFrom="paragraph">
                  <wp:posOffset>-800100</wp:posOffset>
                </wp:positionV>
                <wp:extent cx="6962775" cy="152654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62775" cy="152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A7790" w14:textId="77777777" w:rsidR="00EA49A1" w:rsidRDefault="005B15ED">
                            <w:pPr>
                              <w:spacing w:line="240" w:lineRule="auto"/>
                              <w:jc w:val="center"/>
                              <w:rPr>
                                <w:rFonts w:ascii="Segma Light" w:hAnsi="Segma Light" w:cs="Microsoft Sans Serif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egma Light" w:hAnsi="Segma Light" w:cs="Microsoft Sans Serif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College Ambassador Program</w:t>
                            </w:r>
                          </w:p>
                          <w:p w14:paraId="5A197CA5" w14:textId="77777777" w:rsidR="00EA49A1" w:rsidRDefault="005B15ED">
                            <w:pPr>
                              <w:spacing w:line="240" w:lineRule="auto"/>
                              <w:jc w:val="center"/>
                              <w:rPr>
                                <w:rFonts w:ascii="Segma Light" w:hAnsi="Segma Light" w:cs="Microsoft Sans Serif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egma Light" w:hAnsi="Segma Light" w:cs="Microsoft Sans Serif"/>
                                <w:b/>
                                <w:sz w:val="48"/>
                                <w:szCs w:val="48"/>
                              </w:rPr>
                              <w:t>Past Grantee Highlights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58A7F" id="Text Box 2" o:spid="_x0000_s1026" style="position:absolute;margin-left:-9.75pt;margin-top:-63pt;width:548.25pt;height:1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" filled="f" stroked="f">
                <v:textbox>
                  <w:txbxContent>
                    <w:p w14:paraId="0B8A7790" w14:textId="77777777" w:rsidR="00EA49A1" w:rsidRDefault="005B15ED">
                      <w:pPr>
                        <w:spacing w:line="240" w:lineRule="auto"/>
                        <w:jc w:val="center"/>
                        <w:rPr>
                          <w:rFonts w:ascii="Segma Light" w:hAnsi="Segma Light" w:cs="Microsoft Sans Serif"/>
                          <w:b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Segma Light" w:hAnsi="Segma Light" w:cs="Microsoft Sans Serif"/>
                          <w:b/>
                          <w:color w:val="FFFFFF" w:themeColor="background1"/>
                          <w:sz w:val="56"/>
                          <w:szCs w:val="56"/>
                        </w:rPr>
                        <w:t>College Ambassador Program</w:t>
                      </w:r>
                    </w:p>
                    <w:p w14:paraId="5A197CA5" w14:textId="77777777" w:rsidR="00EA49A1" w:rsidRDefault="005B15ED">
                      <w:pPr>
                        <w:spacing w:line="240" w:lineRule="auto"/>
                        <w:jc w:val="center"/>
                        <w:rPr>
                          <w:rFonts w:ascii="Segma Light" w:hAnsi="Segma Light" w:cs="Microsoft Sans Serif"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Segma Light" w:hAnsi="Segma Light" w:cs="Microsoft Sans Serif"/>
                          <w:b/>
                          <w:sz w:val="48"/>
                          <w:szCs w:val="48"/>
                        </w:rPr>
                        <w:t>Past Grantee Highlights</w:t>
                      </w:r>
                    </w:p>
                  </w:txbxContent>
                </v:textbox>
              </v:rect>
            </w:pict>
          </mc:Fallback>
        </mc:AlternateContent>
      </w:r>
    </w:p>
    <w:p w14:paraId="17FCD0AF" w14:textId="77777777" w:rsidR="00EA49A1" w:rsidRDefault="00EA49A1">
      <w:pPr>
        <w:rPr>
          <w:rFonts w:ascii="Segma Light" w:hAnsi="Segma Light"/>
        </w:rPr>
      </w:pPr>
    </w:p>
    <w:p w14:paraId="11A62B27" w14:textId="515EE5C8" w:rsidR="00EA49A1" w:rsidRDefault="005B15ED" w:rsidP="00F01C27">
      <w:pPr>
        <w:tabs>
          <w:tab w:val="left" w:pos="360"/>
          <w:tab w:val="left" w:pos="1046"/>
        </w:tabs>
        <w:rPr>
          <w:rFonts w:ascii="Segma Light" w:hAnsi="Segma Light" w:cs="Microsoft Sans Serif"/>
          <w:b/>
          <w:bCs/>
        </w:rPr>
      </w:pPr>
      <w:r>
        <w:rPr>
          <w:rFonts w:ascii="Segma Light" w:hAnsi="Segma Light" w:cs="Microsoft Sans Serif"/>
          <w:sz w:val="24"/>
          <w:szCs w:val="40"/>
        </w:rPr>
        <w:br/>
      </w:r>
      <w:r>
        <w:rPr>
          <w:rFonts w:ascii="Segma Light" w:hAnsi="Segma Light" w:cs="Microsoft Sans Serif"/>
          <w:sz w:val="24"/>
          <w:szCs w:val="40"/>
        </w:rPr>
        <w:br/>
        <w:t>Proof Alliance</w:t>
      </w:r>
      <w:r>
        <w:rPr>
          <w:rFonts w:ascii="Segma Light" w:hAnsi="Segma Light" w:cs="Microsoft Sans Serif"/>
          <w:sz w:val="24"/>
          <w:szCs w:val="40"/>
        </w:rPr>
        <w:t xml:space="preserve"> encourages grant applicants to develop creative, out-of-the-box ideas for their events that highlight the importance of planned and alcohol-free pregnancies. Below are highlights of some particularly successful grantee events that were creative, community</w:t>
      </w:r>
      <w:r>
        <w:rPr>
          <w:rFonts w:ascii="Segma Light" w:hAnsi="Segma Light" w:cs="Microsoft Sans Serif"/>
          <w:sz w:val="24"/>
          <w:szCs w:val="40"/>
        </w:rPr>
        <w:t>-focused, and centered on FASD prevention.</w:t>
      </w:r>
    </w:p>
    <w:p w14:paraId="2ED2362F" w14:textId="77777777" w:rsidR="00EA49A1" w:rsidRDefault="00EA49A1">
      <w:pPr>
        <w:tabs>
          <w:tab w:val="left" w:pos="2535"/>
          <w:tab w:val="center" w:pos="5040"/>
        </w:tabs>
        <w:spacing w:after="0" w:line="240" w:lineRule="auto"/>
        <w:rPr>
          <w:rFonts w:ascii="Segma Light" w:hAnsi="Segma Light" w:cs="Microsoft Sans Serif"/>
          <w:sz w:val="24"/>
          <w:szCs w:val="40"/>
        </w:rPr>
      </w:pPr>
    </w:p>
    <w:p w14:paraId="517579B2" w14:textId="77777777" w:rsidR="00EA49A1" w:rsidRDefault="005B15ED">
      <w:pPr>
        <w:tabs>
          <w:tab w:val="left" w:pos="2535"/>
          <w:tab w:val="center" w:pos="5040"/>
        </w:tabs>
        <w:spacing w:after="0" w:line="240" w:lineRule="auto"/>
        <w:rPr>
          <w:rFonts w:ascii="Segma Light" w:hAnsi="Segma Light" w:cs="Microsoft Sans Serif"/>
          <w:sz w:val="24"/>
          <w:szCs w:val="40"/>
        </w:rPr>
      </w:pPr>
      <w:r>
        <w:rPr>
          <w:rFonts w:ascii="Segma Light" w:hAnsi="Segma Light" w:cs="Microsoft Sans Serif"/>
          <w:sz w:val="40"/>
          <w:szCs w:val="40"/>
        </w:rPr>
        <w:t>Mocktail Making Contest</w:t>
      </w:r>
    </w:p>
    <w:p w14:paraId="22CA8C97" w14:textId="77777777" w:rsidR="00EA49A1" w:rsidRDefault="005B15ED">
      <w:pPr>
        <w:tabs>
          <w:tab w:val="left" w:pos="2535"/>
          <w:tab w:val="center" w:pos="5040"/>
        </w:tabs>
        <w:spacing w:line="240" w:lineRule="auto"/>
        <w:rPr>
          <w:rFonts w:ascii="Segma Light" w:hAnsi="Segma Light" w:cs="Microsoft Sans Serif"/>
          <w:i/>
          <w:sz w:val="24"/>
          <w:szCs w:val="40"/>
        </w:rPr>
      </w:pPr>
      <w:r>
        <w:rPr>
          <w:rFonts w:ascii="Segma Light" w:hAnsi="Segma Light" w:cs="Microsoft Sans Serif"/>
          <w:i/>
          <w:sz w:val="24"/>
          <w:szCs w:val="40"/>
        </w:rPr>
        <w:t xml:space="preserve">St. Cloud State University </w:t>
      </w:r>
    </w:p>
    <w:p w14:paraId="4F80380C" w14:textId="77777777" w:rsidR="00EA49A1" w:rsidRDefault="005B15ED">
      <w:pPr>
        <w:tabs>
          <w:tab w:val="left" w:pos="2535"/>
          <w:tab w:val="center" w:pos="5040"/>
        </w:tabs>
        <w:spacing w:line="240" w:lineRule="auto"/>
        <w:rPr>
          <w:rFonts w:ascii="Segma Light" w:hAnsi="Segma Light" w:cs="Microsoft Sans Serif"/>
          <w:sz w:val="24"/>
          <w:szCs w:val="40"/>
        </w:rPr>
      </w:pPr>
      <w:r>
        <w:rPr>
          <w:rFonts w:ascii="Segma Light" w:hAnsi="Segma Light" w:cs="Microsoft Sans Serif"/>
          <w:sz w:val="24"/>
          <w:szCs w:val="40"/>
        </w:rPr>
        <w:t>UCHOOSE partnered with Celebrate! St. Cloud State University to host “Mocktail Wars,” a mocktail competition that was the kick-off event for Winter Celebrate. O</w:t>
      </w:r>
      <w:r>
        <w:rPr>
          <w:rFonts w:ascii="Segma Light" w:hAnsi="Segma Light" w:cs="Microsoft Sans Serif"/>
          <w:sz w:val="24"/>
          <w:szCs w:val="40"/>
        </w:rPr>
        <w:t>ver 25 teams were registered for the event, and each team was asked to create their best mocktail with a variety of ingredients to choose from. A panel of judges chose their favorites. Between making mocktails and decorating onesies (provided by Proof Alli</w:t>
      </w:r>
      <w:r>
        <w:rPr>
          <w:rFonts w:ascii="Segma Light" w:hAnsi="Segma Light" w:cs="Microsoft Sans Serif"/>
          <w:sz w:val="24"/>
          <w:szCs w:val="40"/>
        </w:rPr>
        <w:t xml:space="preserve">ance), students had the opportunity to receive education on FASD and the effects of prenatal alcohol exposure at their tables. Each table also had goody bags with Proof </w:t>
      </w:r>
      <w:proofErr w:type="gramStart"/>
      <w:r>
        <w:rPr>
          <w:rFonts w:ascii="Segma Light" w:hAnsi="Segma Light" w:cs="Microsoft Sans Serif"/>
          <w:sz w:val="24"/>
          <w:szCs w:val="40"/>
        </w:rPr>
        <w:t>Alliance  education</w:t>
      </w:r>
      <w:proofErr w:type="gramEnd"/>
      <w:r>
        <w:rPr>
          <w:rFonts w:ascii="Segma Light" w:hAnsi="Segma Light" w:cs="Microsoft Sans Serif"/>
          <w:sz w:val="24"/>
          <w:szCs w:val="40"/>
        </w:rPr>
        <w:t xml:space="preserve"> materials that students took with them. Later in the semester, SCSU</w:t>
      </w:r>
      <w:r>
        <w:rPr>
          <w:rFonts w:ascii="Segma Light" w:hAnsi="Segma Light" w:cs="Microsoft Sans Serif"/>
          <w:sz w:val="24"/>
          <w:szCs w:val="40"/>
        </w:rPr>
        <w:t xml:space="preserve"> had a mocktail taste-testing competition during the Spring Health Fair.</w:t>
      </w:r>
    </w:p>
    <w:p w14:paraId="04F3113C" w14:textId="77777777" w:rsidR="00EA49A1" w:rsidRDefault="005B15ED">
      <w:pPr>
        <w:tabs>
          <w:tab w:val="left" w:pos="2535"/>
          <w:tab w:val="center" w:pos="5040"/>
        </w:tabs>
        <w:spacing w:line="240" w:lineRule="auto"/>
        <w:rPr>
          <w:rFonts w:ascii="Segma Light" w:hAnsi="Segma Light" w:cs="Microsoft Sans Serif"/>
          <w:sz w:val="24"/>
          <w:szCs w:val="40"/>
        </w:rPr>
      </w:pPr>
      <w:r>
        <w:rPr>
          <w:rFonts w:ascii="Segma Light" w:hAnsi="Segma Light" w:cs="Microsoft Sans Serif"/>
          <w:sz w:val="24"/>
          <w:szCs w:val="40"/>
        </w:rPr>
        <w:t xml:space="preserve">When COVID-19 hit and SCSU could no longer hold in-person events, they created a video about how to talk with your friends about alcohol-free pregnancies, </w:t>
      </w:r>
      <w:proofErr w:type="gramStart"/>
      <w:r>
        <w:rPr>
          <w:rFonts w:ascii="Segma Light" w:hAnsi="Segma Light" w:cs="Microsoft Sans Serif"/>
          <w:sz w:val="24"/>
          <w:szCs w:val="40"/>
        </w:rPr>
        <w:t>as a way to</w:t>
      </w:r>
      <w:proofErr w:type="gramEnd"/>
      <w:r>
        <w:rPr>
          <w:rFonts w:ascii="Segma Light" w:hAnsi="Segma Light" w:cs="Microsoft Sans Serif"/>
          <w:sz w:val="24"/>
          <w:szCs w:val="40"/>
        </w:rPr>
        <w:t xml:space="preserve"> further share th</w:t>
      </w:r>
      <w:r>
        <w:rPr>
          <w:rFonts w:ascii="Segma Light" w:hAnsi="Segma Light" w:cs="Microsoft Sans Serif"/>
          <w:sz w:val="24"/>
          <w:szCs w:val="40"/>
        </w:rPr>
        <w:t xml:space="preserve">is important public health messaging. You can </w:t>
      </w:r>
      <w:hyperlink r:id="rId7" w:tooltip="https://www.youtube.com/watch?v=7uLLGEnTquI&amp;feature=share" w:history="1">
        <w:r>
          <w:rPr>
            <w:rStyle w:val="Hyperlink"/>
            <w:rFonts w:ascii="Segma Light" w:hAnsi="Segma Light" w:cs="Microsoft Sans Serif"/>
            <w:sz w:val="24"/>
            <w:szCs w:val="40"/>
          </w:rPr>
          <w:t>view the video here</w:t>
        </w:r>
      </w:hyperlink>
      <w:r>
        <w:rPr>
          <w:rFonts w:ascii="Segma Light" w:hAnsi="Segma Light" w:cs="Microsoft Sans Serif"/>
          <w:sz w:val="24"/>
          <w:szCs w:val="40"/>
        </w:rPr>
        <w:t>.</w:t>
      </w:r>
    </w:p>
    <w:p w14:paraId="7BE8DB59" w14:textId="77777777" w:rsidR="00EA49A1" w:rsidRDefault="00EA49A1">
      <w:pPr>
        <w:tabs>
          <w:tab w:val="left" w:pos="2535"/>
          <w:tab w:val="center" w:pos="5040"/>
        </w:tabs>
        <w:spacing w:line="240" w:lineRule="auto"/>
        <w:rPr>
          <w:rFonts w:ascii="Segma Light" w:hAnsi="Segma Light" w:cs="Microsoft Sans Serif"/>
          <w:sz w:val="24"/>
          <w:szCs w:val="40"/>
        </w:rPr>
      </w:pPr>
    </w:p>
    <w:p w14:paraId="2F33DA26" w14:textId="77777777" w:rsidR="00EA49A1" w:rsidRDefault="005B15ED">
      <w:pPr>
        <w:tabs>
          <w:tab w:val="left" w:pos="2535"/>
          <w:tab w:val="center" w:pos="5040"/>
        </w:tabs>
        <w:spacing w:after="0" w:line="240" w:lineRule="auto"/>
        <w:rPr>
          <w:rFonts w:ascii="Segma Light" w:hAnsi="Segma Light" w:cs="Microsoft Sans Serif"/>
          <w:sz w:val="40"/>
          <w:szCs w:val="40"/>
        </w:rPr>
      </w:pPr>
      <w:r>
        <w:rPr>
          <w:rFonts w:ascii="Segma Light" w:hAnsi="Segma Light" w:cs="Microsoft Sans Serif"/>
          <w:sz w:val="40"/>
          <w:szCs w:val="40"/>
        </w:rPr>
        <w:t xml:space="preserve">Prevention Health Fair </w:t>
      </w:r>
    </w:p>
    <w:p w14:paraId="73449E2C" w14:textId="77777777" w:rsidR="00EA49A1" w:rsidRDefault="005B15ED">
      <w:pPr>
        <w:tabs>
          <w:tab w:val="left" w:pos="2535"/>
          <w:tab w:val="center" w:pos="5040"/>
        </w:tabs>
        <w:spacing w:line="240" w:lineRule="auto"/>
        <w:rPr>
          <w:rFonts w:ascii="Segma Light" w:hAnsi="Segma Light" w:cs="Microsoft Sans Serif"/>
          <w:i/>
          <w:sz w:val="24"/>
          <w:szCs w:val="40"/>
        </w:rPr>
      </w:pPr>
      <w:r>
        <w:rPr>
          <w:rFonts w:ascii="Segma Light" w:hAnsi="Segma Light" w:cs="Microsoft Sans Serif"/>
          <w:i/>
          <w:sz w:val="24"/>
          <w:szCs w:val="40"/>
        </w:rPr>
        <w:t>Minnesota State University, Mankato</w:t>
      </w:r>
    </w:p>
    <w:p w14:paraId="2A74EAEF" w14:textId="77777777" w:rsidR="00EA49A1" w:rsidRDefault="005B15ED">
      <w:pPr>
        <w:tabs>
          <w:tab w:val="left" w:pos="2535"/>
          <w:tab w:val="center" w:pos="5040"/>
        </w:tabs>
        <w:spacing w:after="0" w:line="240" w:lineRule="auto"/>
        <w:rPr>
          <w:rFonts w:ascii="Segma Light" w:hAnsi="Segma Light" w:cs="Microsoft Sans Serif"/>
          <w:sz w:val="24"/>
          <w:szCs w:val="24"/>
        </w:rPr>
      </w:pPr>
      <w:r>
        <w:rPr>
          <w:rFonts w:ascii="Segma Light" w:hAnsi="Segma Light" w:cs="Microsoft Sans Serif"/>
          <w:sz w:val="24"/>
          <w:szCs w:val="24"/>
        </w:rPr>
        <w:t>Minnesota State University, Mankato, hosted “Rethink Your Drink,” an alcohol education event. This interactive fair-style event encouraged students to learn about alcohol and participate in alcohol education booths. Exam</w:t>
      </w:r>
      <w:r>
        <w:rPr>
          <w:rFonts w:ascii="Segma Light" w:hAnsi="Segma Light" w:cs="Microsoft Sans Serif"/>
          <w:sz w:val="24"/>
          <w:szCs w:val="24"/>
        </w:rPr>
        <w:t>ples of the booths include: “What’s Your Sweet Spot,” which focused on BAC education; “Size It Right,” which is a serving size/pouring exercise; “No-Booze Cruise,” a prize wheel and board game similar to the Game of Life, featuring reasons/situations to ab</w:t>
      </w:r>
      <w:r>
        <w:rPr>
          <w:rFonts w:ascii="Segma Light" w:hAnsi="Segma Light" w:cs="Microsoft Sans Serif"/>
          <w:sz w:val="24"/>
          <w:szCs w:val="24"/>
        </w:rPr>
        <w:t>stain from drinking, including during pregnancy; “Photo Booth,” which featured a FASD prevention message on props and buttons and also included a hashtag contest and prizes; and “Kegs and Eggs,” a Greek-sponsored root beer keg that included alcohol informa</w:t>
      </w:r>
      <w:r>
        <w:rPr>
          <w:rFonts w:ascii="Segma Light" w:hAnsi="Segma Light" w:cs="Microsoft Sans Serif"/>
          <w:sz w:val="24"/>
          <w:szCs w:val="24"/>
        </w:rPr>
        <w:t>tion.</w:t>
      </w:r>
    </w:p>
    <w:sectPr w:rsidR="00EA49A1">
      <w:headerReference w:type="default" r:id="rId8"/>
      <w:footerReference w:type="default" r:id="rId9"/>
      <w:headerReference w:type="first" r:id="rId10"/>
      <w:pgSz w:w="12240" w:h="15840"/>
      <w:pgMar w:top="1440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89662" w14:textId="77777777" w:rsidR="005B15ED" w:rsidRDefault="005B15ED">
      <w:pPr>
        <w:spacing w:after="0" w:line="240" w:lineRule="auto"/>
      </w:pPr>
      <w:r>
        <w:separator/>
      </w:r>
    </w:p>
  </w:endnote>
  <w:endnote w:type="continuationSeparator" w:id="0">
    <w:p w14:paraId="74C25C71" w14:textId="77777777" w:rsidR="005B15ED" w:rsidRDefault="005B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WNBIV+AvenirLT-Medium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Segma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3EACE" w14:textId="77777777" w:rsidR="00EA49A1" w:rsidRDefault="00EA49A1">
    <w:pPr>
      <w:rPr>
        <w:rFonts w:ascii="Microsoft Sans Serif" w:hAnsi="Microsoft Sans Serif" w:cs="Microsoft Sans Serif"/>
        <w:b/>
        <w:color w:val="FFFFFF"/>
      </w:rPr>
    </w:pPr>
  </w:p>
  <w:p w14:paraId="61C390B7" w14:textId="77777777" w:rsidR="00EA49A1" w:rsidRDefault="00EA4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1430A" w14:textId="77777777" w:rsidR="005B15ED" w:rsidRDefault="005B15ED">
      <w:pPr>
        <w:spacing w:after="0" w:line="240" w:lineRule="auto"/>
      </w:pPr>
      <w:r>
        <w:separator/>
      </w:r>
    </w:p>
  </w:footnote>
  <w:footnote w:type="continuationSeparator" w:id="0">
    <w:p w14:paraId="6428B927" w14:textId="77777777" w:rsidR="005B15ED" w:rsidRDefault="005B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47E34" w14:textId="77777777" w:rsidR="00EA49A1" w:rsidRDefault="00EA49A1">
    <w:pPr>
      <w:pStyle w:val="Header"/>
    </w:pPr>
  </w:p>
  <w:p w14:paraId="42AA53A7" w14:textId="77777777" w:rsidR="00EA49A1" w:rsidRDefault="00EA49A1">
    <w:pPr>
      <w:pStyle w:val="Header"/>
    </w:pPr>
  </w:p>
  <w:p w14:paraId="1B580171" w14:textId="77777777" w:rsidR="00EA49A1" w:rsidRDefault="00EA4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F34F0" w14:textId="77777777" w:rsidR="00EA49A1" w:rsidRDefault="00EA49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4D76"/>
    <w:multiLevelType w:val="hybridMultilevel"/>
    <w:tmpl w:val="C670346E"/>
    <w:lvl w:ilvl="0" w:tplc="D62E28DC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D80CDE2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806045C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88C42EE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C584B08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B92DD6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260AB32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473E715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5F0A5BE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020E0647"/>
    <w:multiLevelType w:val="hybridMultilevel"/>
    <w:tmpl w:val="2884CE0C"/>
    <w:lvl w:ilvl="0" w:tplc="31DE6054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F604A8B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C6AE7C8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B10A6AC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4BCA03A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CC02109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2392173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D0A04502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E97E3CF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" w15:restartNumberingAfterBreak="0">
    <w:nsid w:val="178E59DE"/>
    <w:multiLevelType w:val="hybridMultilevel"/>
    <w:tmpl w:val="C1F671DC"/>
    <w:lvl w:ilvl="0" w:tplc="7ED4218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8D44DAA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E78ECE7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63726AA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68086148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74E6363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02A6E02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A1EC512A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5BCB96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3" w15:restartNumberingAfterBreak="0">
    <w:nsid w:val="17A962DE"/>
    <w:multiLevelType w:val="hybridMultilevel"/>
    <w:tmpl w:val="7250C202"/>
    <w:lvl w:ilvl="0" w:tplc="525E6E1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BF26B6E8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7BC241D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63F4F0F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5AD88FA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02D6050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9EC8D90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E856EAA2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083AD79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4" w15:restartNumberingAfterBreak="0">
    <w:nsid w:val="1C093107"/>
    <w:multiLevelType w:val="hybridMultilevel"/>
    <w:tmpl w:val="36E2E4AE"/>
    <w:lvl w:ilvl="0" w:tplc="8CD8C2E4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37262DC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AD7C1DA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F2D8092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57EC77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068195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6D017C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9C824C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02E67EF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5" w15:restartNumberingAfterBreak="0">
    <w:nsid w:val="1C6A5144"/>
    <w:multiLevelType w:val="hybridMultilevel"/>
    <w:tmpl w:val="DBD62B80"/>
    <w:lvl w:ilvl="0" w:tplc="366666CA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D8DE61B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4852DED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8CCE63A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5CAEDE1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4D0AED0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FD24E48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5DD4E78A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251E741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6" w15:restartNumberingAfterBreak="0">
    <w:nsid w:val="238A18CF"/>
    <w:multiLevelType w:val="hybridMultilevel"/>
    <w:tmpl w:val="FFB2FB46"/>
    <w:lvl w:ilvl="0" w:tplc="33767D0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B6AEBFD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7376ED9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9E6E36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5BE4B54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694039D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2D2A0CF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616CC0E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6BC4B29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7" w15:restartNumberingAfterBreak="0">
    <w:nsid w:val="283A63AE"/>
    <w:multiLevelType w:val="hybridMultilevel"/>
    <w:tmpl w:val="A2A0564C"/>
    <w:lvl w:ilvl="0" w:tplc="FC54CD6C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5AA02BF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0672989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E40094C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D0A08E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B16CDC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F738A23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70C22F6A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55BA45A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 w15:restartNumberingAfterBreak="0">
    <w:nsid w:val="2D5D7D40"/>
    <w:multiLevelType w:val="hybridMultilevel"/>
    <w:tmpl w:val="B8EE03C8"/>
    <w:lvl w:ilvl="0" w:tplc="751AE2BA">
      <w:start w:val="1"/>
      <w:numFmt w:val="decimal"/>
      <w:lvlText w:val="%1)"/>
      <w:lvlJc w:val="left"/>
      <w:pPr>
        <w:ind w:left="720" w:hanging="359"/>
      </w:pPr>
    </w:lvl>
    <w:lvl w:ilvl="1" w:tplc="99583182">
      <w:start w:val="1"/>
      <w:numFmt w:val="decimal"/>
      <w:lvlText w:val="%2."/>
      <w:lvlJc w:val="left"/>
      <w:pPr>
        <w:tabs>
          <w:tab w:val="left" w:pos="1440"/>
        </w:tabs>
        <w:ind w:left="1440" w:hanging="359"/>
      </w:pPr>
    </w:lvl>
    <w:lvl w:ilvl="2" w:tplc="BDAE4E8C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C5A03C28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3B3E3CF6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F8E04BEC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14EE3E4A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EE2E302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4D204596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9" w15:restartNumberingAfterBreak="0">
    <w:nsid w:val="375C106F"/>
    <w:multiLevelType w:val="hybridMultilevel"/>
    <w:tmpl w:val="6592F2AA"/>
    <w:lvl w:ilvl="0" w:tplc="1A4AC90C">
      <w:start w:val="1"/>
      <w:numFmt w:val="bullet"/>
      <w:lvlText w:val=""/>
      <w:lvlJc w:val="left"/>
      <w:pPr>
        <w:ind w:left="1560" w:hanging="359"/>
      </w:pPr>
      <w:rPr>
        <w:rFonts w:ascii="Symbol" w:hAnsi="Symbol" w:hint="default"/>
      </w:rPr>
    </w:lvl>
    <w:lvl w:ilvl="1" w:tplc="70F25C7C">
      <w:start w:val="1"/>
      <w:numFmt w:val="bullet"/>
      <w:lvlText w:val="o"/>
      <w:lvlJc w:val="left"/>
      <w:pPr>
        <w:ind w:left="2280" w:hanging="359"/>
      </w:pPr>
      <w:rPr>
        <w:rFonts w:ascii="Courier New" w:hAnsi="Courier New" w:cs="Courier New" w:hint="default"/>
      </w:rPr>
    </w:lvl>
    <w:lvl w:ilvl="2" w:tplc="94421E68">
      <w:start w:val="1"/>
      <w:numFmt w:val="bullet"/>
      <w:lvlText w:val=""/>
      <w:lvlJc w:val="left"/>
      <w:pPr>
        <w:ind w:left="3000" w:hanging="359"/>
      </w:pPr>
      <w:rPr>
        <w:rFonts w:ascii="Wingdings" w:hAnsi="Wingdings" w:hint="default"/>
      </w:rPr>
    </w:lvl>
    <w:lvl w:ilvl="3" w:tplc="E21869EA">
      <w:start w:val="1"/>
      <w:numFmt w:val="bullet"/>
      <w:lvlText w:val=""/>
      <w:lvlJc w:val="left"/>
      <w:pPr>
        <w:ind w:left="3720" w:hanging="359"/>
      </w:pPr>
      <w:rPr>
        <w:rFonts w:ascii="Symbol" w:hAnsi="Symbol" w:hint="default"/>
      </w:rPr>
    </w:lvl>
    <w:lvl w:ilvl="4" w:tplc="C97296DA">
      <w:start w:val="1"/>
      <w:numFmt w:val="bullet"/>
      <w:lvlText w:val="o"/>
      <w:lvlJc w:val="left"/>
      <w:pPr>
        <w:ind w:left="4440" w:hanging="359"/>
      </w:pPr>
      <w:rPr>
        <w:rFonts w:ascii="Courier New" w:hAnsi="Courier New" w:cs="Courier New" w:hint="default"/>
      </w:rPr>
    </w:lvl>
    <w:lvl w:ilvl="5" w:tplc="9DC8805A">
      <w:start w:val="1"/>
      <w:numFmt w:val="bullet"/>
      <w:lvlText w:val=""/>
      <w:lvlJc w:val="left"/>
      <w:pPr>
        <w:ind w:left="5160" w:hanging="359"/>
      </w:pPr>
      <w:rPr>
        <w:rFonts w:ascii="Wingdings" w:hAnsi="Wingdings" w:hint="default"/>
      </w:rPr>
    </w:lvl>
    <w:lvl w:ilvl="6" w:tplc="A3822228">
      <w:start w:val="1"/>
      <w:numFmt w:val="bullet"/>
      <w:lvlText w:val=""/>
      <w:lvlJc w:val="left"/>
      <w:pPr>
        <w:ind w:left="5880" w:hanging="359"/>
      </w:pPr>
      <w:rPr>
        <w:rFonts w:ascii="Symbol" w:hAnsi="Symbol" w:hint="default"/>
      </w:rPr>
    </w:lvl>
    <w:lvl w:ilvl="7" w:tplc="E52090AE">
      <w:start w:val="1"/>
      <w:numFmt w:val="bullet"/>
      <w:lvlText w:val="o"/>
      <w:lvlJc w:val="left"/>
      <w:pPr>
        <w:ind w:left="6600" w:hanging="359"/>
      </w:pPr>
      <w:rPr>
        <w:rFonts w:ascii="Courier New" w:hAnsi="Courier New" w:cs="Courier New" w:hint="default"/>
      </w:rPr>
    </w:lvl>
    <w:lvl w:ilvl="8" w:tplc="0CC8A366">
      <w:start w:val="1"/>
      <w:numFmt w:val="bullet"/>
      <w:lvlText w:val=""/>
      <w:lvlJc w:val="left"/>
      <w:pPr>
        <w:ind w:left="7320" w:hanging="359"/>
      </w:pPr>
      <w:rPr>
        <w:rFonts w:ascii="Wingdings" w:hAnsi="Wingdings" w:hint="default"/>
      </w:rPr>
    </w:lvl>
  </w:abstractNum>
  <w:abstractNum w:abstractNumId="10" w15:restartNumberingAfterBreak="0">
    <w:nsid w:val="38392470"/>
    <w:multiLevelType w:val="hybridMultilevel"/>
    <w:tmpl w:val="472A95FA"/>
    <w:lvl w:ilvl="0" w:tplc="FEA80FC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98B4CEE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338857F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F276550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DBC17B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6A818E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BE40216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E81C401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E0EA139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1" w15:restartNumberingAfterBreak="0">
    <w:nsid w:val="3D4B2447"/>
    <w:multiLevelType w:val="hybridMultilevel"/>
    <w:tmpl w:val="EB5495B8"/>
    <w:lvl w:ilvl="0" w:tplc="5978BF34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C4883A2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73A4DA8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5A8471E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DF7069C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B829B4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F62901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99E2E1A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43C8A3F6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2" w15:restartNumberingAfterBreak="0">
    <w:nsid w:val="48063F74"/>
    <w:multiLevelType w:val="hybridMultilevel"/>
    <w:tmpl w:val="ED00BC2A"/>
    <w:lvl w:ilvl="0" w:tplc="4A087DF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F8C66DC8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1D106F8A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9A4A7C8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D048E3D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0FAA5A3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B480D2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F01AD0D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440AA13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3" w15:restartNumberingAfterBreak="0">
    <w:nsid w:val="4A532698"/>
    <w:multiLevelType w:val="hybridMultilevel"/>
    <w:tmpl w:val="8D0C9E4C"/>
    <w:lvl w:ilvl="0" w:tplc="4DE4A982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  <w:sz w:val="24"/>
        <w:szCs w:val="24"/>
      </w:rPr>
    </w:lvl>
    <w:lvl w:ilvl="1" w:tplc="6F825A2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DF8C806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E8C25B2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9F169C8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97AA9B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31B8CDE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2B60A68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7F94D4A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4" w15:restartNumberingAfterBreak="0">
    <w:nsid w:val="4E090065"/>
    <w:multiLevelType w:val="hybridMultilevel"/>
    <w:tmpl w:val="968AA946"/>
    <w:lvl w:ilvl="0" w:tplc="5D089406">
      <w:start w:val="1"/>
      <w:numFmt w:val="bullet"/>
      <w:lvlText w:val=""/>
      <w:lvlJc w:val="left"/>
      <w:pPr>
        <w:ind w:left="2160" w:hanging="359"/>
      </w:pPr>
      <w:rPr>
        <w:rFonts w:ascii="Symbol" w:hAnsi="Symbol" w:hint="default"/>
      </w:rPr>
    </w:lvl>
    <w:lvl w:ilvl="1" w:tplc="10B09120">
      <w:start w:val="1"/>
      <w:numFmt w:val="bullet"/>
      <w:lvlText w:val="o"/>
      <w:lvlJc w:val="left"/>
      <w:pPr>
        <w:ind w:left="2880" w:hanging="359"/>
      </w:pPr>
      <w:rPr>
        <w:rFonts w:ascii="Courier New" w:hAnsi="Courier New" w:cs="Courier New" w:hint="default"/>
      </w:rPr>
    </w:lvl>
    <w:lvl w:ilvl="2" w:tplc="F1F8559A">
      <w:start w:val="1"/>
      <w:numFmt w:val="bullet"/>
      <w:lvlText w:val=""/>
      <w:lvlJc w:val="left"/>
      <w:pPr>
        <w:ind w:left="3600" w:hanging="359"/>
      </w:pPr>
      <w:rPr>
        <w:rFonts w:ascii="Wingdings" w:hAnsi="Wingdings" w:hint="default"/>
      </w:rPr>
    </w:lvl>
    <w:lvl w:ilvl="3" w:tplc="6DFA81D2">
      <w:start w:val="1"/>
      <w:numFmt w:val="bullet"/>
      <w:lvlText w:val=""/>
      <w:lvlJc w:val="left"/>
      <w:pPr>
        <w:ind w:left="4320" w:hanging="359"/>
      </w:pPr>
      <w:rPr>
        <w:rFonts w:ascii="Symbol" w:hAnsi="Symbol" w:hint="default"/>
      </w:rPr>
    </w:lvl>
    <w:lvl w:ilvl="4" w:tplc="BE4A9702">
      <w:start w:val="1"/>
      <w:numFmt w:val="bullet"/>
      <w:lvlText w:val="o"/>
      <w:lvlJc w:val="left"/>
      <w:pPr>
        <w:ind w:left="5040" w:hanging="359"/>
      </w:pPr>
      <w:rPr>
        <w:rFonts w:ascii="Courier New" w:hAnsi="Courier New" w:cs="Courier New" w:hint="default"/>
      </w:rPr>
    </w:lvl>
    <w:lvl w:ilvl="5" w:tplc="A87AD84C">
      <w:start w:val="1"/>
      <w:numFmt w:val="bullet"/>
      <w:lvlText w:val=""/>
      <w:lvlJc w:val="left"/>
      <w:pPr>
        <w:ind w:left="5760" w:hanging="359"/>
      </w:pPr>
      <w:rPr>
        <w:rFonts w:ascii="Wingdings" w:hAnsi="Wingdings" w:hint="default"/>
      </w:rPr>
    </w:lvl>
    <w:lvl w:ilvl="6" w:tplc="7C0421CA">
      <w:start w:val="1"/>
      <w:numFmt w:val="bullet"/>
      <w:lvlText w:val=""/>
      <w:lvlJc w:val="left"/>
      <w:pPr>
        <w:ind w:left="6480" w:hanging="359"/>
      </w:pPr>
      <w:rPr>
        <w:rFonts w:ascii="Symbol" w:hAnsi="Symbol" w:hint="default"/>
      </w:rPr>
    </w:lvl>
    <w:lvl w:ilvl="7" w:tplc="AB7C5E92">
      <w:start w:val="1"/>
      <w:numFmt w:val="bullet"/>
      <w:lvlText w:val="o"/>
      <w:lvlJc w:val="left"/>
      <w:pPr>
        <w:ind w:left="7200" w:hanging="359"/>
      </w:pPr>
      <w:rPr>
        <w:rFonts w:ascii="Courier New" w:hAnsi="Courier New" w:cs="Courier New" w:hint="default"/>
      </w:rPr>
    </w:lvl>
    <w:lvl w:ilvl="8" w:tplc="8F54314A">
      <w:start w:val="1"/>
      <w:numFmt w:val="bullet"/>
      <w:lvlText w:val=""/>
      <w:lvlJc w:val="left"/>
      <w:pPr>
        <w:ind w:left="7920" w:hanging="359"/>
      </w:pPr>
      <w:rPr>
        <w:rFonts w:ascii="Wingdings" w:hAnsi="Wingdings" w:hint="default"/>
      </w:rPr>
    </w:lvl>
  </w:abstractNum>
  <w:abstractNum w:abstractNumId="15" w15:restartNumberingAfterBreak="0">
    <w:nsid w:val="50675148"/>
    <w:multiLevelType w:val="hybridMultilevel"/>
    <w:tmpl w:val="09AECB2E"/>
    <w:lvl w:ilvl="0" w:tplc="57CCAA1C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7FFED4EC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23AE169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3858D71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D3D40A8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568EB8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2D44DC8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0B2D56E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9AF0842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6" w15:restartNumberingAfterBreak="0">
    <w:nsid w:val="6B2D7CE0"/>
    <w:multiLevelType w:val="hybridMultilevel"/>
    <w:tmpl w:val="DAE0521E"/>
    <w:lvl w:ilvl="0" w:tplc="AFD64412">
      <w:start w:val="1"/>
      <w:numFmt w:val="bullet"/>
      <w:lvlText w:val=""/>
      <w:lvlJc w:val="left"/>
      <w:pPr>
        <w:ind w:left="720" w:hanging="359"/>
      </w:pPr>
      <w:rPr>
        <w:rFonts w:ascii="Wingdings 2" w:hAnsi="Wingdings 2" w:hint="default"/>
      </w:rPr>
    </w:lvl>
    <w:lvl w:ilvl="1" w:tplc="C6C05228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1D7223A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0E2C2BA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CEA8AF9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D97ACCE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21E8C3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19AB81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D7CC72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7" w15:restartNumberingAfterBreak="0">
    <w:nsid w:val="71150DA5"/>
    <w:multiLevelType w:val="hybridMultilevel"/>
    <w:tmpl w:val="6A76CAAC"/>
    <w:lvl w:ilvl="0" w:tplc="BE3EF49C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9EA8FD3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418516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8E0245E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E08C09C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308B76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59E8A9E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B5E3AB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D4D0DDD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8" w15:restartNumberingAfterBreak="0">
    <w:nsid w:val="729A5DDB"/>
    <w:multiLevelType w:val="hybridMultilevel"/>
    <w:tmpl w:val="E16A5106"/>
    <w:lvl w:ilvl="0" w:tplc="E96ECC3C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CEAC3EA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58CE5C2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638C62F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FAA07758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4E013A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E33E825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9B2A22E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BE8B01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9" w15:restartNumberingAfterBreak="0">
    <w:nsid w:val="73F53C5E"/>
    <w:multiLevelType w:val="hybridMultilevel"/>
    <w:tmpl w:val="5E846FE4"/>
    <w:lvl w:ilvl="0" w:tplc="EF8676D2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D69CD35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512F33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8D22F0B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1A709AD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A2668E7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B7B40C0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AA7E4532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E6CCD1C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0" w15:restartNumberingAfterBreak="0">
    <w:nsid w:val="7A8D4D72"/>
    <w:multiLevelType w:val="hybridMultilevel"/>
    <w:tmpl w:val="8C0087B4"/>
    <w:lvl w:ilvl="0" w:tplc="8CB0E3AC">
      <w:start w:val="1"/>
      <w:numFmt w:val="decimal"/>
      <w:lvlText w:val="%1."/>
      <w:lvlJc w:val="left"/>
      <w:pPr>
        <w:ind w:left="720" w:hanging="359"/>
      </w:pPr>
      <w:rPr>
        <w:b w:val="0"/>
      </w:rPr>
    </w:lvl>
    <w:lvl w:ilvl="1" w:tplc="C8BA0824">
      <w:start w:val="1"/>
      <w:numFmt w:val="lowerLetter"/>
      <w:lvlText w:val="%2."/>
      <w:lvlJc w:val="left"/>
      <w:pPr>
        <w:ind w:left="1440" w:hanging="359"/>
      </w:pPr>
    </w:lvl>
    <w:lvl w:ilvl="2" w:tplc="86526F76">
      <w:start w:val="1"/>
      <w:numFmt w:val="lowerRoman"/>
      <w:lvlText w:val="%3."/>
      <w:lvlJc w:val="right"/>
      <w:pPr>
        <w:ind w:left="2160" w:hanging="179"/>
      </w:pPr>
    </w:lvl>
    <w:lvl w:ilvl="3" w:tplc="A456054A">
      <w:start w:val="1"/>
      <w:numFmt w:val="decimal"/>
      <w:lvlText w:val="%4."/>
      <w:lvlJc w:val="left"/>
      <w:pPr>
        <w:ind w:left="2880" w:hanging="359"/>
      </w:pPr>
    </w:lvl>
    <w:lvl w:ilvl="4" w:tplc="2F82F934">
      <w:start w:val="1"/>
      <w:numFmt w:val="lowerLetter"/>
      <w:lvlText w:val="%5."/>
      <w:lvlJc w:val="left"/>
      <w:pPr>
        <w:ind w:left="3600" w:hanging="359"/>
      </w:pPr>
    </w:lvl>
    <w:lvl w:ilvl="5" w:tplc="F3DE14F8">
      <w:start w:val="1"/>
      <w:numFmt w:val="lowerRoman"/>
      <w:lvlText w:val="%6."/>
      <w:lvlJc w:val="right"/>
      <w:pPr>
        <w:ind w:left="4320" w:hanging="179"/>
      </w:pPr>
    </w:lvl>
    <w:lvl w:ilvl="6" w:tplc="CAE657CC">
      <w:start w:val="1"/>
      <w:numFmt w:val="decimal"/>
      <w:lvlText w:val="%7."/>
      <w:lvlJc w:val="left"/>
      <w:pPr>
        <w:ind w:left="5040" w:hanging="359"/>
      </w:pPr>
    </w:lvl>
    <w:lvl w:ilvl="7" w:tplc="829AB90C">
      <w:start w:val="1"/>
      <w:numFmt w:val="lowerLetter"/>
      <w:lvlText w:val="%8."/>
      <w:lvlJc w:val="left"/>
      <w:pPr>
        <w:ind w:left="5760" w:hanging="359"/>
      </w:pPr>
    </w:lvl>
    <w:lvl w:ilvl="8" w:tplc="8D7C493A">
      <w:start w:val="1"/>
      <w:numFmt w:val="lowerRoman"/>
      <w:lvlText w:val="%9."/>
      <w:lvlJc w:val="right"/>
      <w:pPr>
        <w:ind w:left="6480" w:hanging="179"/>
      </w:pPr>
    </w:lvl>
  </w:abstractNum>
  <w:abstractNum w:abstractNumId="21" w15:restartNumberingAfterBreak="0">
    <w:nsid w:val="7B1660C3"/>
    <w:multiLevelType w:val="hybridMultilevel"/>
    <w:tmpl w:val="ED321BC8"/>
    <w:lvl w:ilvl="0" w:tplc="392EEE5A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9C480A2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C386853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F4B8DB1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84729A8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C6684D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C32ACEE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FEE2ABD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CF825E7C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2" w15:restartNumberingAfterBreak="0">
    <w:nsid w:val="7B983714"/>
    <w:multiLevelType w:val="hybridMultilevel"/>
    <w:tmpl w:val="4F341462"/>
    <w:lvl w:ilvl="0" w:tplc="54B2888E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2E9A467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B18118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A48AF20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148DEDC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4DEA893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E3EEDA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64DCA67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8522E95C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3" w15:restartNumberingAfterBreak="0">
    <w:nsid w:val="7E6946E9"/>
    <w:multiLevelType w:val="hybridMultilevel"/>
    <w:tmpl w:val="5924353E"/>
    <w:lvl w:ilvl="0" w:tplc="00562EB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5DC6DDB8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A03C921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DB945E6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DB44589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0E698B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5920A00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AE9AFCF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1E16782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23"/>
  </w:num>
  <w:num w:numId="9">
    <w:abstractNumId w:val="2"/>
  </w:num>
  <w:num w:numId="10">
    <w:abstractNumId w:val="4"/>
  </w:num>
  <w:num w:numId="11">
    <w:abstractNumId w:val="5"/>
  </w:num>
  <w:num w:numId="12">
    <w:abstractNumId w:val="15"/>
  </w:num>
  <w:num w:numId="13">
    <w:abstractNumId w:val="17"/>
  </w:num>
  <w:num w:numId="14">
    <w:abstractNumId w:val="22"/>
  </w:num>
  <w:num w:numId="15">
    <w:abstractNumId w:val="11"/>
  </w:num>
  <w:num w:numId="16">
    <w:abstractNumId w:val="21"/>
  </w:num>
  <w:num w:numId="17">
    <w:abstractNumId w:val="12"/>
  </w:num>
  <w:num w:numId="18">
    <w:abstractNumId w:val="18"/>
  </w:num>
  <w:num w:numId="19">
    <w:abstractNumId w:val="9"/>
  </w:num>
  <w:num w:numId="20">
    <w:abstractNumId w:val="16"/>
  </w:num>
  <w:num w:numId="21">
    <w:abstractNumId w:val="8"/>
  </w:num>
  <w:num w:numId="22">
    <w:abstractNumId w:val="0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A1"/>
    <w:rsid w:val="005B15ED"/>
    <w:rsid w:val="00EA49A1"/>
    <w:rsid w:val="00F0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25F5C"/>
  <w15:docId w15:val="{4803ADCC-8367-490A-A3B5-FFF7A7BB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uiPriority w:val="10"/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uiPriority w:val="9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pPr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numPr>
        <w:ilvl w:val="1"/>
      </w:numPr>
    </w:pPr>
    <w:rPr>
      <w:rFonts w:ascii="Cambria" w:eastAsia="Cambria" w:hAnsi="Cambria" w:cs="Cambria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uiPriority w:val="11"/>
    <w:rPr>
      <w:rFonts w:ascii="Cambria" w:eastAsia="Cambria" w:hAnsi="Cambria" w:cs="Cambria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4">
    <w:name w:val="Pa4"/>
    <w:basedOn w:val="Default"/>
    <w:next w:val="Default"/>
    <w:uiPriority w:val="99"/>
    <w:pPr>
      <w:spacing w:line="241" w:lineRule="atLeast"/>
    </w:pPr>
    <w:rPr>
      <w:rFonts w:ascii="YWNBIV+AvenirLT-Medium" w:hAnsi="YWNBIV+AvenirLT-Medium" w:cs="Calibri"/>
      <w:color w:val="auto"/>
    </w:rPr>
  </w:style>
  <w:style w:type="character" w:customStyle="1" w:styleId="A2">
    <w:name w:val="A2"/>
    <w:uiPriority w:val="99"/>
    <w:rPr>
      <w:rFonts w:cs="YWNBIV+AvenirLT-Medium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uLLGEnTquI&amp;feature=sh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AB66D06F1BB468B3BA40626058088" ma:contentTypeVersion="13" ma:contentTypeDescription="Create a new document." ma:contentTypeScope="" ma:versionID="dbdc72eb1fe848ee4ba341f713d0b800">
  <xsd:schema xmlns:xsd="http://www.w3.org/2001/XMLSchema" xmlns:xs="http://www.w3.org/2001/XMLSchema" xmlns:p="http://schemas.microsoft.com/office/2006/metadata/properties" xmlns:ns2="e2ce37c8-3f12-4316-8a59-c8059419f06a" xmlns:ns3="0f692939-a4a9-48c2-b0ff-b6c12d43dd5b" targetNamespace="http://schemas.microsoft.com/office/2006/metadata/properties" ma:root="true" ma:fieldsID="1fb81af9e15923ac5fbee55ed852e9d8" ns2:_="" ns3:_="">
    <xsd:import namespace="e2ce37c8-3f12-4316-8a59-c8059419f06a"/>
    <xsd:import namespace="0f692939-a4a9-48c2-b0ff-b6c12d43dd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37c8-3f12-4316-8a59-c8059419f0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0aa8f4eb-4f81-44c5-997b-be4bd0ee90df}" ma:internalName="TaxCatchAll" ma:showField="CatchAllData" ma:web="e2ce37c8-3f12-4316-8a59-c8059419f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92939-a4a9-48c2-b0ff-b6c12d43d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b6ba562-dd4b-494c-99b3-cc7725443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37A6C-E186-4DA4-9910-A5D2165F4013}"/>
</file>

<file path=customXml/itemProps2.xml><?xml version="1.0" encoding="utf-8"?>
<ds:datastoreItem xmlns:ds="http://schemas.openxmlformats.org/officeDocument/2006/customXml" ds:itemID="{8227B7F2-D276-42A7-97DD-875E5DBCD6B8}"/>
</file>

<file path=customXml/itemProps3.xml><?xml version="1.0" encoding="utf-8"?>
<ds:datastoreItem xmlns:ds="http://schemas.openxmlformats.org/officeDocument/2006/customXml" ds:itemID="{228E8F68-BB17-449C-AE97-52D8EDA0F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>Hewlett-Packard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Gilland</dc:creator>
  <cp:lastModifiedBy>Sarah Gilland</cp:lastModifiedBy>
  <cp:revision>2</cp:revision>
  <dcterms:created xsi:type="dcterms:W3CDTF">2021-03-30T20:43:00Z</dcterms:created>
  <dcterms:modified xsi:type="dcterms:W3CDTF">2021-03-30T20:43:00Z</dcterms:modified>
</cp:coreProperties>
</file>