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5664" w14:textId="0597543A" w:rsidR="009F7F62" w:rsidRDefault="009F7F62" w:rsidP="002672FF">
      <w:pPr>
        <w:pStyle w:val="NoSpacing"/>
      </w:pPr>
    </w:p>
    <w:p w14:paraId="77033DB6" w14:textId="77777777" w:rsidR="00663E42" w:rsidRDefault="00663E42" w:rsidP="024DB5A0">
      <w:pPr>
        <w:rPr>
          <w:rFonts w:ascii="Arial" w:eastAsia="Arial" w:hAnsi="Arial" w:cs="Arial"/>
          <w:color w:val="44546A" w:themeColor="text2"/>
        </w:rPr>
      </w:pPr>
    </w:p>
    <w:p w14:paraId="2D3F0A42" w14:textId="77777777" w:rsidR="00C1555E" w:rsidRDefault="00C1555E" w:rsidP="024DB5A0">
      <w:pPr>
        <w:rPr>
          <w:rFonts w:ascii="Arial" w:eastAsia="Arial" w:hAnsi="Arial" w:cs="Arial"/>
          <w:color w:val="44546A" w:themeColor="text2"/>
        </w:rPr>
      </w:pPr>
    </w:p>
    <w:p w14:paraId="6BD450DF" w14:textId="77777777" w:rsidR="00042345" w:rsidRDefault="00042345" w:rsidP="024DB5A0">
      <w:pPr>
        <w:rPr>
          <w:rFonts w:ascii="Arial" w:eastAsia="Arial" w:hAnsi="Arial" w:cs="Arial"/>
          <w:color w:val="44546A" w:themeColor="text2"/>
        </w:rPr>
      </w:pPr>
    </w:p>
    <w:p w14:paraId="6802A157" w14:textId="4D4E9FDD" w:rsidR="024DB5A0" w:rsidRDefault="024DB5A0" w:rsidP="024DB5A0">
      <w:pPr>
        <w:rPr>
          <w:rFonts w:ascii="Arial" w:eastAsia="Arial" w:hAnsi="Arial" w:cs="Arial"/>
          <w:color w:val="44546A" w:themeColor="text2"/>
        </w:rPr>
      </w:pPr>
    </w:p>
    <w:tbl>
      <w:tblPr>
        <w:tblStyle w:val="TableGrid"/>
        <w:tblW w:w="8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233"/>
      </w:tblGrid>
      <w:tr w:rsidR="009F7F62" w14:paraId="21B18F5F" w14:textId="77777777" w:rsidTr="0E413449">
        <w:trPr>
          <w:jc w:val="center"/>
        </w:trPr>
        <w:tc>
          <w:tcPr>
            <w:tcW w:w="4695" w:type="dxa"/>
          </w:tcPr>
          <w:p w14:paraId="74650AF3" w14:textId="77777777" w:rsidR="009F7F62" w:rsidRDefault="178436D3" w:rsidP="024DB5A0">
            <w:pPr>
              <w:jc w:val="center"/>
              <w:rPr>
                <w:rFonts w:ascii="Arial" w:eastAsia="Arial" w:hAnsi="Arial" w:cs="Arial"/>
                <w:color w:val="44546A" w:themeColor="text2"/>
              </w:rPr>
            </w:pPr>
            <w:r>
              <w:rPr>
                <w:noProof/>
              </w:rPr>
              <w:drawing>
                <wp:inline distT="0" distB="0" distL="0" distR="0" wp14:anchorId="325BA8F0" wp14:editId="4023DABC">
                  <wp:extent cx="1794925" cy="781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925" cy="781049"/>
                          </a:xfrm>
                          <a:prstGeom prst="rect">
                            <a:avLst/>
                          </a:prstGeom>
                        </pic:spPr>
                      </pic:pic>
                    </a:graphicData>
                  </a:graphic>
                </wp:inline>
              </w:drawing>
            </w:r>
          </w:p>
        </w:tc>
        <w:tc>
          <w:tcPr>
            <w:tcW w:w="4233" w:type="dxa"/>
          </w:tcPr>
          <w:p w14:paraId="6361F733" w14:textId="77777777" w:rsidR="009F7F62" w:rsidRDefault="178436D3" w:rsidP="024DB5A0">
            <w:pPr>
              <w:rPr>
                <w:rFonts w:ascii="Arial" w:eastAsia="Arial" w:hAnsi="Arial" w:cs="Arial"/>
                <w:b/>
                <w:bCs/>
                <w:color w:val="44546A" w:themeColor="text2"/>
                <w:sz w:val="32"/>
                <w:szCs w:val="32"/>
              </w:rPr>
            </w:pPr>
            <w:r w:rsidRPr="024DB5A0">
              <w:rPr>
                <w:rFonts w:ascii="Arial" w:eastAsia="Arial" w:hAnsi="Arial" w:cs="Arial"/>
                <w:b/>
                <w:bCs/>
                <w:color w:val="44546A" w:themeColor="text2"/>
                <w:sz w:val="32"/>
                <w:szCs w:val="32"/>
              </w:rPr>
              <w:t>Proof Alliance</w:t>
            </w:r>
          </w:p>
          <w:p w14:paraId="40554129" w14:textId="2B735455" w:rsidR="009F7F62" w:rsidRDefault="178436D3" w:rsidP="0E413449">
            <w:pPr>
              <w:rPr>
                <w:rFonts w:ascii="Arial" w:eastAsia="Arial" w:hAnsi="Arial" w:cs="Arial"/>
                <w:i/>
                <w:iCs/>
                <w:color w:val="44546A" w:themeColor="text2"/>
              </w:rPr>
            </w:pPr>
            <w:r w:rsidRPr="0E413449">
              <w:rPr>
                <w:rFonts w:ascii="Arial" w:eastAsia="Arial" w:hAnsi="Arial" w:cs="Arial"/>
                <w:i/>
                <w:iCs/>
                <w:color w:val="44546A" w:themeColor="text2"/>
              </w:rPr>
              <w:t xml:space="preserve">Preventing </w:t>
            </w:r>
            <w:r w:rsidR="2E8EC0F7" w:rsidRPr="0E413449">
              <w:rPr>
                <w:rFonts w:ascii="Arial" w:eastAsia="Arial" w:hAnsi="Arial" w:cs="Arial"/>
                <w:i/>
                <w:iCs/>
                <w:color w:val="44546A" w:themeColor="text2"/>
              </w:rPr>
              <w:t>Prenatal Alcohol Exposure and Supporting All Impacted with Fetal Alcohol Spectrum Disorders</w:t>
            </w:r>
          </w:p>
        </w:tc>
      </w:tr>
    </w:tbl>
    <w:p w14:paraId="33D6024F" w14:textId="77777777" w:rsidR="009F7F62" w:rsidRDefault="009F7F62" w:rsidP="024DB5A0">
      <w:pPr>
        <w:rPr>
          <w:rFonts w:ascii="Arial" w:eastAsia="Arial" w:hAnsi="Arial" w:cs="Arial"/>
          <w:color w:val="44546A" w:themeColor="text2"/>
        </w:rPr>
      </w:pPr>
    </w:p>
    <w:p w14:paraId="386EBC50" w14:textId="77777777" w:rsidR="00042345" w:rsidRDefault="00042345" w:rsidP="024DB5A0">
      <w:pPr>
        <w:rPr>
          <w:rFonts w:ascii="Arial" w:eastAsia="Arial" w:hAnsi="Arial" w:cs="Arial"/>
          <w:color w:val="44546A" w:themeColor="text2"/>
        </w:rPr>
      </w:pPr>
    </w:p>
    <w:p w14:paraId="33826B79" w14:textId="32991808" w:rsidR="009F7F62" w:rsidRDefault="14D6136C" w:rsidP="024DB5A0">
      <w:pPr>
        <w:spacing w:after="0" w:line="240" w:lineRule="auto"/>
        <w:jc w:val="center"/>
        <w:rPr>
          <w:rFonts w:ascii="Arial" w:eastAsia="Arial" w:hAnsi="Arial" w:cs="Arial"/>
          <w:b/>
          <w:bCs/>
          <w:color w:val="2A2E45"/>
          <w:sz w:val="40"/>
          <w:szCs w:val="40"/>
        </w:rPr>
      </w:pPr>
      <w:r w:rsidRPr="2BCE7D0F">
        <w:rPr>
          <w:rFonts w:ascii="Arial" w:eastAsia="Arial" w:hAnsi="Arial" w:cs="Arial"/>
          <w:b/>
          <w:bCs/>
          <w:color w:val="2A2E45"/>
          <w:sz w:val="40"/>
          <w:szCs w:val="40"/>
        </w:rPr>
        <w:t xml:space="preserve">Regional Prevention Collaboratives </w:t>
      </w:r>
      <w:r w:rsidR="0325050B" w:rsidRPr="2BCE7D0F">
        <w:rPr>
          <w:rFonts w:ascii="Arial" w:eastAsia="Arial" w:hAnsi="Arial" w:cs="Arial"/>
          <w:b/>
          <w:bCs/>
          <w:color w:val="2A2E45"/>
          <w:sz w:val="40"/>
          <w:szCs w:val="40"/>
        </w:rPr>
        <w:t>Grant</w:t>
      </w:r>
      <w:r w:rsidR="2D9A3F95" w:rsidRPr="2BCE7D0F">
        <w:rPr>
          <w:rFonts w:ascii="Arial" w:eastAsia="Arial" w:hAnsi="Arial" w:cs="Arial"/>
          <w:b/>
          <w:bCs/>
          <w:color w:val="2A2E45"/>
          <w:sz w:val="40"/>
          <w:szCs w:val="40"/>
        </w:rPr>
        <w:t xml:space="preserve"> </w:t>
      </w:r>
    </w:p>
    <w:p w14:paraId="34235F86" w14:textId="28FE71C8" w:rsidR="009F7F62" w:rsidRDefault="32BF1D56" w:rsidP="024DB5A0">
      <w:pPr>
        <w:spacing w:after="0" w:line="240" w:lineRule="auto"/>
        <w:jc w:val="center"/>
        <w:rPr>
          <w:rFonts w:ascii="Arial" w:eastAsia="Arial" w:hAnsi="Arial" w:cs="Arial"/>
          <w:b/>
          <w:bCs/>
          <w:color w:val="2A2E45"/>
          <w:sz w:val="40"/>
          <w:szCs w:val="40"/>
        </w:rPr>
      </w:pPr>
      <w:r w:rsidRPr="0008088D">
        <w:rPr>
          <w:rFonts w:ascii="Arial" w:eastAsia="Arial" w:hAnsi="Arial" w:cs="Arial"/>
          <w:b/>
          <w:bCs/>
          <w:color w:val="2A2E45"/>
          <w:sz w:val="40"/>
          <w:szCs w:val="40"/>
        </w:rPr>
        <w:t>Request for Proposal</w:t>
      </w:r>
    </w:p>
    <w:p w14:paraId="4C1474D1" w14:textId="5E3F6EFD" w:rsidR="009F7F62" w:rsidRDefault="009F7F62" w:rsidP="024DB5A0">
      <w:pPr>
        <w:spacing w:after="0" w:line="240" w:lineRule="auto"/>
        <w:jc w:val="center"/>
        <w:rPr>
          <w:rFonts w:ascii="Arial" w:eastAsia="Arial" w:hAnsi="Arial" w:cs="Arial"/>
          <w:b/>
          <w:bCs/>
          <w:color w:val="2A2E45"/>
          <w:sz w:val="16"/>
          <w:szCs w:val="16"/>
        </w:rPr>
      </w:pPr>
    </w:p>
    <w:p w14:paraId="2564979C" w14:textId="77777777" w:rsidR="00042345" w:rsidRDefault="00042345" w:rsidP="1306603D">
      <w:pPr>
        <w:spacing w:after="0" w:line="240" w:lineRule="auto"/>
        <w:jc w:val="center"/>
        <w:rPr>
          <w:rFonts w:ascii="Arial" w:eastAsia="Arial" w:hAnsi="Arial" w:cs="Arial"/>
          <w:b/>
          <w:bCs/>
          <w:color w:val="2A2E45"/>
          <w:sz w:val="24"/>
          <w:szCs w:val="24"/>
        </w:rPr>
      </w:pPr>
    </w:p>
    <w:p w14:paraId="4291D88B" w14:textId="77777777" w:rsidR="00112AB8" w:rsidRDefault="00112AB8" w:rsidP="1306603D">
      <w:pPr>
        <w:spacing w:after="0" w:line="240" w:lineRule="auto"/>
        <w:jc w:val="center"/>
        <w:rPr>
          <w:rFonts w:ascii="Arial" w:eastAsia="Arial" w:hAnsi="Arial" w:cs="Arial"/>
          <w:b/>
          <w:bCs/>
          <w:color w:val="2A2E45"/>
          <w:sz w:val="24"/>
          <w:szCs w:val="24"/>
        </w:rPr>
      </w:pPr>
    </w:p>
    <w:p w14:paraId="6B53233F" w14:textId="7A4B3E77" w:rsidR="00722157" w:rsidRPr="00D276E7" w:rsidRDefault="5DAC5B69" w:rsidP="7500F888">
      <w:pPr>
        <w:spacing w:after="0" w:line="240" w:lineRule="auto"/>
        <w:jc w:val="center"/>
        <w:rPr>
          <w:rFonts w:ascii="Arial Nova" w:eastAsia="Arial Nova" w:hAnsi="Arial Nova" w:cs="Arial Nova"/>
          <w:b/>
          <w:bCs/>
          <w:sz w:val="24"/>
          <w:szCs w:val="24"/>
          <w:u w:val="single"/>
        </w:rPr>
      </w:pPr>
      <w:r w:rsidRPr="7500F888">
        <w:rPr>
          <w:rFonts w:ascii="Arial Nova" w:eastAsia="Arial Nova" w:hAnsi="Arial Nova" w:cs="Arial Nova"/>
          <w:b/>
          <w:bCs/>
          <w:sz w:val="24"/>
          <w:szCs w:val="24"/>
        </w:rPr>
        <w:t xml:space="preserve">Total </w:t>
      </w:r>
      <w:r w:rsidR="61A3DFB8" w:rsidRPr="7500F888">
        <w:rPr>
          <w:rFonts w:ascii="Arial Nova" w:eastAsia="Arial Nova" w:hAnsi="Arial Nova" w:cs="Arial Nova"/>
          <w:b/>
          <w:bCs/>
          <w:sz w:val="24"/>
          <w:szCs w:val="24"/>
        </w:rPr>
        <w:t xml:space="preserve">Grant </w:t>
      </w:r>
      <w:r w:rsidR="4E334D4D" w:rsidRPr="7500F888">
        <w:rPr>
          <w:rFonts w:ascii="Arial Nova" w:eastAsia="Arial Nova" w:hAnsi="Arial Nova" w:cs="Arial Nova"/>
          <w:b/>
          <w:bCs/>
          <w:sz w:val="24"/>
          <w:szCs w:val="24"/>
        </w:rPr>
        <w:t>Funding Available</w:t>
      </w:r>
      <w:r w:rsidR="61A3DFB8" w:rsidRPr="7500F888">
        <w:rPr>
          <w:rFonts w:ascii="Arial Nova" w:eastAsia="Arial Nova" w:hAnsi="Arial Nova" w:cs="Arial Nova"/>
          <w:b/>
          <w:bCs/>
          <w:sz w:val="24"/>
          <w:szCs w:val="24"/>
        </w:rPr>
        <w:t xml:space="preserve">: </w:t>
      </w:r>
      <w:r w:rsidR="38F5622A" w:rsidRPr="7500F888">
        <w:rPr>
          <w:rFonts w:ascii="Arial Nova" w:eastAsia="Arial Nova" w:hAnsi="Arial Nova" w:cs="Arial Nova"/>
          <w:b/>
          <w:bCs/>
          <w:sz w:val="24"/>
          <w:szCs w:val="24"/>
          <w:u w:val="single"/>
        </w:rPr>
        <w:t>$</w:t>
      </w:r>
      <w:r w:rsidR="000F0FAB" w:rsidRPr="7500F888">
        <w:rPr>
          <w:rFonts w:ascii="Arial Nova" w:eastAsia="Arial Nova" w:hAnsi="Arial Nova" w:cs="Arial Nova"/>
          <w:b/>
          <w:bCs/>
          <w:sz w:val="24"/>
          <w:szCs w:val="24"/>
          <w:u w:val="single"/>
        </w:rPr>
        <w:t>1</w:t>
      </w:r>
      <w:r w:rsidR="00933C1E" w:rsidRPr="7500F888">
        <w:rPr>
          <w:rFonts w:ascii="Arial Nova" w:eastAsia="Arial Nova" w:hAnsi="Arial Nova" w:cs="Arial Nova"/>
          <w:b/>
          <w:bCs/>
          <w:sz w:val="24"/>
          <w:szCs w:val="24"/>
          <w:u w:val="single"/>
        </w:rPr>
        <w:t>,</w:t>
      </w:r>
      <w:r w:rsidR="000F0FAB" w:rsidRPr="7500F888">
        <w:rPr>
          <w:rFonts w:ascii="Arial Nova" w:eastAsia="Arial Nova" w:hAnsi="Arial Nova" w:cs="Arial Nova"/>
          <w:b/>
          <w:bCs/>
          <w:sz w:val="24"/>
          <w:szCs w:val="24"/>
          <w:u w:val="single"/>
        </w:rPr>
        <w:t>099,</w:t>
      </w:r>
      <w:r w:rsidR="00933C1E" w:rsidRPr="7500F888">
        <w:rPr>
          <w:rFonts w:ascii="Arial Nova" w:eastAsia="Arial Nova" w:hAnsi="Arial Nova" w:cs="Arial Nova"/>
          <w:b/>
          <w:bCs/>
          <w:sz w:val="24"/>
          <w:szCs w:val="24"/>
          <w:u w:val="single"/>
        </w:rPr>
        <w:t>800</w:t>
      </w:r>
      <w:r w:rsidR="00FC2F45" w:rsidRPr="7500F888">
        <w:rPr>
          <w:rFonts w:ascii="Arial Nova" w:eastAsia="Arial Nova" w:hAnsi="Arial Nova" w:cs="Arial Nova"/>
          <w:b/>
          <w:bCs/>
          <w:sz w:val="24"/>
          <w:szCs w:val="24"/>
          <w:u w:val="single"/>
        </w:rPr>
        <w:t xml:space="preserve"> per year</w:t>
      </w:r>
    </w:p>
    <w:p w14:paraId="0A28F102" w14:textId="28F244AD" w:rsidR="00722157" w:rsidRPr="00D276E7" w:rsidRDefault="61A3DFB8" w:rsidP="7500F888">
      <w:pPr>
        <w:spacing w:after="0" w:line="240" w:lineRule="auto"/>
        <w:jc w:val="center"/>
        <w:rPr>
          <w:rFonts w:ascii="Arial Nova" w:eastAsia="Arial Nova" w:hAnsi="Arial Nova" w:cs="Arial Nova"/>
          <w:b/>
          <w:bCs/>
          <w:sz w:val="24"/>
          <w:szCs w:val="24"/>
        </w:rPr>
      </w:pPr>
      <w:r w:rsidRPr="7500F888">
        <w:rPr>
          <w:rFonts w:ascii="Arial Nova" w:eastAsia="Arial Nova" w:hAnsi="Arial Nova" w:cs="Arial Nova"/>
          <w:b/>
          <w:bCs/>
          <w:sz w:val="24"/>
          <w:szCs w:val="24"/>
        </w:rPr>
        <w:t xml:space="preserve">Grant Period: </w:t>
      </w:r>
      <w:r w:rsidR="347287CA" w:rsidRPr="7500F888">
        <w:rPr>
          <w:rFonts w:ascii="Arial Nova" w:eastAsia="Arial Nova" w:hAnsi="Arial Nova" w:cs="Arial Nova"/>
          <w:b/>
          <w:bCs/>
          <w:sz w:val="24"/>
          <w:szCs w:val="24"/>
        </w:rPr>
        <w:t>2 years (</w:t>
      </w:r>
      <w:r w:rsidR="609C382D" w:rsidRPr="7500F888">
        <w:rPr>
          <w:rFonts w:ascii="Arial Nova" w:eastAsia="Arial Nova" w:hAnsi="Arial Nova" w:cs="Arial Nova"/>
          <w:b/>
          <w:bCs/>
          <w:sz w:val="24"/>
          <w:szCs w:val="24"/>
        </w:rPr>
        <w:t xml:space="preserve">July 1, 2026-June 30, </w:t>
      </w:r>
      <w:r w:rsidR="6FABD652" w:rsidRPr="7500F888">
        <w:rPr>
          <w:rFonts w:ascii="Arial Nova" w:eastAsia="Arial Nova" w:hAnsi="Arial Nova" w:cs="Arial Nova"/>
          <w:b/>
          <w:bCs/>
          <w:sz w:val="24"/>
          <w:szCs w:val="24"/>
        </w:rPr>
        <w:t>2028,</w:t>
      </w:r>
      <w:r w:rsidR="609C382D" w:rsidRPr="7500F888">
        <w:rPr>
          <w:rFonts w:ascii="Arial Nova" w:eastAsia="Arial Nova" w:hAnsi="Arial Nova" w:cs="Arial Nova"/>
          <w:b/>
          <w:bCs/>
          <w:sz w:val="24"/>
          <w:szCs w:val="24"/>
        </w:rPr>
        <w:t xml:space="preserve"> with the possibility of an additional third year, from July 1, </w:t>
      </w:r>
      <w:proofErr w:type="gramStart"/>
      <w:r w:rsidR="609C382D" w:rsidRPr="7500F888">
        <w:rPr>
          <w:rFonts w:ascii="Arial Nova" w:eastAsia="Arial Nova" w:hAnsi="Arial Nova" w:cs="Arial Nova"/>
          <w:b/>
          <w:bCs/>
          <w:sz w:val="24"/>
          <w:szCs w:val="24"/>
        </w:rPr>
        <w:t>2028</w:t>
      </w:r>
      <w:proofErr w:type="gramEnd"/>
      <w:r w:rsidR="609C382D" w:rsidRPr="7500F888">
        <w:rPr>
          <w:rFonts w:ascii="Arial Nova" w:eastAsia="Arial Nova" w:hAnsi="Arial Nova" w:cs="Arial Nova"/>
          <w:b/>
          <w:bCs/>
          <w:sz w:val="24"/>
          <w:szCs w:val="24"/>
        </w:rPr>
        <w:t xml:space="preserve"> </w:t>
      </w:r>
      <w:r w:rsidR="40CEA5EB" w:rsidRPr="7500F888">
        <w:rPr>
          <w:rFonts w:ascii="Arial Nova" w:eastAsia="Arial Nova" w:hAnsi="Arial Nova" w:cs="Arial Nova"/>
          <w:b/>
          <w:bCs/>
          <w:sz w:val="24"/>
          <w:szCs w:val="24"/>
        </w:rPr>
        <w:t xml:space="preserve">to </w:t>
      </w:r>
      <w:r w:rsidR="609C382D" w:rsidRPr="7500F888">
        <w:rPr>
          <w:rFonts w:ascii="Arial Nova" w:eastAsia="Arial Nova" w:hAnsi="Arial Nova" w:cs="Arial Nova"/>
          <w:b/>
          <w:bCs/>
          <w:sz w:val="24"/>
          <w:szCs w:val="24"/>
        </w:rPr>
        <w:t>June 30, 2029.</w:t>
      </w:r>
    </w:p>
    <w:p w14:paraId="2900241F" w14:textId="6074A007" w:rsidR="009F7F62" w:rsidRDefault="61A3DFB8" w:rsidP="7500F888">
      <w:pPr>
        <w:spacing w:after="0" w:line="240" w:lineRule="auto"/>
        <w:jc w:val="center"/>
        <w:rPr>
          <w:rFonts w:ascii="Arial Nova" w:eastAsia="Arial Nova" w:hAnsi="Arial Nova" w:cs="Arial Nova"/>
          <w:b/>
          <w:bCs/>
          <w:sz w:val="24"/>
          <w:szCs w:val="24"/>
        </w:rPr>
      </w:pPr>
      <w:r w:rsidRPr="7500F888">
        <w:rPr>
          <w:rFonts w:ascii="Arial Nova" w:eastAsia="Arial Nova" w:hAnsi="Arial Nova" w:cs="Arial Nova"/>
          <w:b/>
          <w:bCs/>
          <w:sz w:val="24"/>
          <w:szCs w:val="24"/>
        </w:rPr>
        <w:t xml:space="preserve">Proposal Due: </w:t>
      </w:r>
      <w:r w:rsidR="3A5F4975" w:rsidRPr="7500F888">
        <w:rPr>
          <w:rFonts w:ascii="Arial Nova" w:eastAsia="Arial Nova" w:hAnsi="Arial Nova" w:cs="Arial Nova"/>
          <w:b/>
          <w:bCs/>
          <w:sz w:val="24"/>
          <w:szCs w:val="24"/>
          <w:u w:val="single"/>
        </w:rPr>
        <w:t>April 16</w:t>
      </w:r>
      <w:r w:rsidR="129C95C0" w:rsidRPr="7500F888">
        <w:rPr>
          <w:rFonts w:ascii="Arial Nova" w:eastAsia="Arial Nova" w:hAnsi="Arial Nova" w:cs="Arial Nova"/>
          <w:b/>
          <w:bCs/>
          <w:sz w:val="24"/>
          <w:szCs w:val="24"/>
          <w:u w:val="single"/>
        </w:rPr>
        <w:t xml:space="preserve">, </w:t>
      </w:r>
      <w:r w:rsidR="65A89CE0" w:rsidRPr="7500F888">
        <w:rPr>
          <w:rFonts w:ascii="Arial Nova" w:eastAsia="Arial Nova" w:hAnsi="Arial Nova" w:cs="Arial Nova"/>
          <w:b/>
          <w:bCs/>
          <w:sz w:val="24"/>
          <w:szCs w:val="24"/>
          <w:u w:val="single"/>
        </w:rPr>
        <w:t>202</w:t>
      </w:r>
      <w:r w:rsidR="6D75F885" w:rsidRPr="7500F888">
        <w:rPr>
          <w:rFonts w:ascii="Arial Nova" w:eastAsia="Arial Nova" w:hAnsi="Arial Nova" w:cs="Arial Nova"/>
          <w:b/>
          <w:bCs/>
          <w:sz w:val="24"/>
          <w:szCs w:val="24"/>
          <w:u w:val="single"/>
        </w:rPr>
        <w:t>6</w:t>
      </w:r>
      <w:r w:rsidR="65A89CE0" w:rsidRPr="7500F888">
        <w:rPr>
          <w:rFonts w:ascii="Arial Nova" w:eastAsia="Arial Nova" w:hAnsi="Arial Nova" w:cs="Arial Nova"/>
          <w:b/>
          <w:bCs/>
          <w:sz w:val="24"/>
          <w:szCs w:val="24"/>
          <w:u w:val="single"/>
        </w:rPr>
        <w:t>,</w:t>
      </w:r>
      <w:r w:rsidR="00BE0020" w:rsidRPr="7500F888">
        <w:rPr>
          <w:rFonts w:ascii="Arial Nova" w:eastAsia="Arial Nova" w:hAnsi="Arial Nova" w:cs="Arial Nova"/>
          <w:b/>
          <w:bCs/>
          <w:sz w:val="24"/>
          <w:szCs w:val="24"/>
          <w:u w:val="single"/>
        </w:rPr>
        <w:t xml:space="preserve"> </w:t>
      </w:r>
      <w:r w:rsidR="0002201C" w:rsidRPr="7500F888">
        <w:rPr>
          <w:rFonts w:ascii="Arial Nova" w:eastAsia="Arial Nova" w:hAnsi="Arial Nova" w:cs="Arial Nova"/>
          <w:b/>
          <w:bCs/>
          <w:sz w:val="24"/>
          <w:szCs w:val="24"/>
          <w:u w:val="single"/>
        </w:rPr>
        <w:t xml:space="preserve">by </w:t>
      </w:r>
      <w:r w:rsidR="404DFC88" w:rsidRPr="7500F888">
        <w:rPr>
          <w:rFonts w:ascii="Arial Nova" w:eastAsia="Arial Nova" w:hAnsi="Arial Nova" w:cs="Arial Nova"/>
          <w:b/>
          <w:bCs/>
          <w:sz w:val="24"/>
          <w:szCs w:val="24"/>
          <w:u w:val="single"/>
        </w:rPr>
        <w:t>5</w:t>
      </w:r>
      <w:r w:rsidR="161CDD0C" w:rsidRPr="7500F888">
        <w:rPr>
          <w:rFonts w:ascii="Arial Nova" w:eastAsia="Arial Nova" w:hAnsi="Arial Nova" w:cs="Arial Nova"/>
          <w:b/>
          <w:bCs/>
          <w:sz w:val="24"/>
          <w:szCs w:val="24"/>
          <w:u w:val="single"/>
        </w:rPr>
        <w:t xml:space="preserve">:00 </w:t>
      </w:r>
      <w:r w:rsidR="0002201C" w:rsidRPr="7500F888">
        <w:rPr>
          <w:rFonts w:ascii="Arial Nova" w:eastAsia="Arial Nova" w:hAnsi="Arial Nova" w:cs="Arial Nova"/>
          <w:b/>
          <w:bCs/>
          <w:sz w:val="24"/>
          <w:szCs w:val="24"/>
          <w:u w:val="single"/>
        </w:rPr>
        <w:t>p</w:t>
      </w:r>
      <w:r w:rsidR="35FFF5F6" w:rsidRPr="7500F888">
        <w:rPr>
          <w:rFonts w:ascii="Arial Nova" w:eastAsia="Arial Nova" w:hAnsi="Arial Nova" w:cs="Arial Nova"/>
          <w:b/>
          <w:bCs/>
          <w:sz w:val="24"/>
          <w:szCs w:val="24"/>
          <w:u w:val="single"/>
        </w:rPr>
        <w:t>.</w:t>
      </w:r>
      <w:r w:rsidR="0002201C" w:rsidRPr="7500F888">
        <w:rPr>
          <w:rFonts w:ascii="Arial Nova" w:eastAsia="Arial Nova" w:hAnsi="Arial Nova" w:cs="Arial Nova"/>
          <w:b/>
          <w:bCs/>
          <w:sz w:val="24"/>
          <w:szCs w:val="24"/>
          <w:u w:val="single"/>
        </w:rPr>
        <w:t>m</w:t>
      </w:r>
      <w:r w:rsidR="35FFF5F6" w:rsidRPr="7500F888">
        <w:rPr>
          <w:rFonts w:ascii="Arial Nova" w:eastAsia="Arial Nova" w:hAnsi="Arial Nova" w:cs="Arial Nova"/>
          <w:b/>
          <w:bCs/>
          <w:sz w:val="24"/>
          <w:szCs w:val="24"/>
          <w:u w:val="single"/>
        </w:rPr>
        <w:t>. CST</w:t>
      </w:r>
    </w:p>
    <w:p w14:paraId="08B350C3" w14:textId="77777777" w:rsidR="00722157" w:rsidRDefault="00722157" w:rsidP="7500F888">
      <w:pPr>
        <w:spacing w:after="0" w:line="240" w:lineRule="auto"/>
        <w:jc w:val="center"/>
        <w:rPr>
          <w:rFonts w:ascii="Arial" w:eastAsia="Arial" w:hAnsi="Arial" w:cs="Arial"/>
          <w:b/>
          <w:bCs/>
          <w:sz w:val="24"/>
          <w:szCs w:val="24"/>
        </w:rPr>
      </w:pPr>
    </w:p>
    <w:p w14:paraId="4F31B6C5"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6F8ACA3E"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0160F871"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118463B1"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24F8FAA6"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6AC56EE9"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3FB34BCA"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3645307A"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1373749D"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69DB8EF8"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14F9DE77"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140E1EB1"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58F93D01"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41A951F9"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6931B3F9" w14:textId="77777777" w:rsidR="00545ADA" w:rsidRDefault="00545ADA" w:rsidP="024DB5A0">
      <w:pPr>
        <w:spacing w:after="0" w:line="240" w:lineRule="auto"/>
        <w:jc w:val="center"/>
        <w:rPr>
          <w:rFonts w:ascii="Arial" w:eastAsia="Arial" w:hAnsi="Arial" w:cs="Arial"/>
          <w:b/>
          <w:bCs/>
          <w:color w:val="44546A" w:themeColor="text2"/>
          <w:sz w:val="28"/>
          <w:szCs w:val="28"/>
        </w:rPr>
      </w:pPr>
    </w:p>
    <w:p w14:paraId="6F9DB42F" w14:textId="0BF95B19" w:rsidR="00545ADA" w:rsidRDefault="00545ADA" w:rsidP="0E413449">
      <w:pPr>
        <w:spacing w:after="0" w:line="240" w:lineRule="auto"/>
        <w:jc w:val="center"/>
        <w:rPr>
          <w:rFonts w:ascii="Arial" w:eastAsia="Arial" w:hAnsi="Arial" w:cs="Arial"/>
          <w:b/>
          <w:bCs/>
          <w:color w:val="44546A" w:themeColor="text2"/>
          <w:sz w:val="28"/>
          <w:szCs w:val="28"/>
        </w:rPr>
      </w:pPr>
    </w:p>
    <w:p w14:paraId="557592F6" w14:textId="10A785EA" w:rsidR="00545ADA" w:rsidRPr="007A745F" w:rsidRDefault="515C49F7" w:rsidP="62EFAFA3">
      <w:pPr>
        <w:spacing w:after="0" w:line="240" w:lineRule="auto"/>
        <w:jc w:val="center"/>
        <w:rPr>
          <w:rFonts w:ascii="Arial" w:eastAsia="Arial" w:hAnsi="Arial" w:cs="Arial"/>
          <w:b/>
          <w:bCs/>
          <w:color w:val="000000" w:themeColor="text1"/>
          <w:sz w:val="24"/>
          <w:szCs w:val="24"/>
        </w:rPr>
      </w:pPr>
      <w:r w:rsidRPr="1306603D">
        <w:rPr>
          <w:rFonts w:ascii="Arial" w:eastAsia="Arial" w:hAnsi="Arial" w:cs="Arial"/>
          <w:b/>
          <w:bCs/>
          <w:color w:val="000000" w:themeColor="text1"/>
          <w:sz w:val="24"/>
          <w:szCs w:val="24"/>
        </w:rPr>
        <w:t xml:space="preserve">This Grant is made possible by funding from </w:t>
      </w:r>
      <w:r w:rsidR="3987D06E" w:rsidRPr="1306603D">
        <w:rPr>
          <w:rFonts w:ascii="Arial" w:eastAsia="Arial" w:hAnsi="Arial" w:cs="Arial"/>
          <w:b/>
          <w:bCs/>
          <w:color w:val="000000" w:themeColor="text1"/>
          <w:sz w:val="24"/>
          <w:szCs w:val="24"/>
        </w:rPr>
        <w:t>T</w:t>
      </w:r>
      <w:r w:rsidRPr="1306603D">
        <w:rPr>
          <w:rFonts w:ascii="Arial" w:eastAsia="Arial" w:hAnsi="Arial" w:cs="Arial"/>
          <w:b/>
          <w:bCs/>
          <w:color w:val="000000" w:themeColor="text1"/>
          <w:sz w:val="24"/>
          <w:szCs w:val="24"/>
        </w:rPr>
        <w:t>he Minnesota Department of Health</w:t>
      </w:r>
      <w:r w:rsidR="00A66C34" w:rsidRPr="1306603D">
        <w:rPr>
          <w:rFonts w:ascii="Arial" w:eastAsia="Arial" w:hAnsi="Arial" w:cs="Arial"/>
          <w:b/>
          <w:bCs/>
          <w:color w:val="000000" w:themeColor="text1"/>
          <w:sz w:val="24"/>
          <w:szCs w:val="24"/>
        </w:rPr>
        <w:t>.</w:t>
      </w:r>
    </w:p>
    <w:p w14:paraId="4473BD99" w14:textId="1DF14771" w:rsidR="62EFAFA3" w:rsidRDefault="62EFAFA3" w:rsidP="62EFAFA3">
      <w:pPr>
        <w:spacing w:after="0" w:line="240" w:lineRule="auto"/>
        <w:jc w:val="center"/>
        <w:rPr>
          <w:rFonts w:ascii="Arial" w:eastAsia="Arial" w:hAnsi="Arial" w:cs="Arial"/>
          <w:b/>
          <w:bCs/>
          <w:color w:val="000000" w:themeColor="text1"/>
          <w:sz w:val="28"/>
          <w:szCs w:val="28"/>
        </w:rPr>
      </w:pPr>
    </w:p>
    <w:p w14:paraId="6D0B6EF9" w14:textId="1FBA1211" w:rsidR="5E3FF946" w:rsidRPr="007A745F" w:rsidRDefault="5E3FF946" w:rsidP="5E3FF946">
      <w:pPr>
        <w:spacing w:after="0" w:line="240" w:lineRule="auto"/>
        <w:jc w:val="center"/>
        <w:rPr>
          <w:rFonts w:ascii="Arial" w:eastAsia="Arial" w:hAnsi="Arial" w:cs="Arial"/>
          <w:b/>
          <w:bCs/>
          <w:color w:val="000000" w:themeColor="text1"/>
          <w:sz w:val="28"/>
          <w:szCs w:val="28"/>
        </w:rPr>
      </w:pPr>
    </w:p>
    <w:p w14:paraId="0C024334" w14:textId="2077A962" w:rsidR="62EFAFA3" w:rsidRDefault="62EFAFA3" w:rsidP="62EFAFA3">
      <w:pPr>
        <w:spacing w:after="0" w:line="240" w:lineRule="auto"/>
        <w:jc w:val="center"/>
        <w:rPr>
          <w:rFonts w:ascii="Arial" w:eastAsia="Arial" w:hAnsi="Arial" w:cs="Arial"/>
          <w:b/>
          <w:bCs/>
          <w:color w:val="000000" w:themeColor="text1"/>
          <w:sz w:val="28"/>
          <w:szCs w:val="28"/>
        </w:rPr>
      </w:pPr>
    </w:p>
    <w:p w14:paraId="3211784C" w14:textId="6BB427C3" w:rsidR="00545ADA" w:rsidRPr="007A745F" w:rsidRDefault="509C4651" w:rsidP="024DB5A0">
      <w:pPr>
        <w:spacing w:after="0" w:line="240" w:lineRule="auto"/>
        <w:jc w:val="center"/>
        <w:rPr>
          <w:rFonts w:ascii="Arial" w:eastAsia="Arial" w:hAnsi="Arial" w:cs="Arial"/>
          <w:b/>
          <w:bCs/>
          <w:color w:val="000000" w:themeColor="text1"/>
          <w:sz w:val="28"/>
          <w:szCs w:val="28"/>
        </w:rPr>
      </w:pPr>
      <w:r w:rsidRPr="0008088D">
        <w:rPr>
          <w:rFonts w:ascii="Arial" w:eastAsia="Arial" w:hAnsi="Arial" w:cs="Arial"/>
          <w:b/>
          <w:bCs/>
          <w:color w:val="000000" w:themeColor="text1"/>
          <w:sz w:val="28"/>
          <w:szCs w:val="28"/>
        </w:rPr>
        <w:t>Table of Contents</w:t>
      </w:r>
    </w:p>
    <w:p w14:paraId="02364224" w14:textId="7E196C48" w:rsidR="0008088D" w:rsidRDefault="0008088D" w:rsidP="0008088D">
      <w:pPr>
        <w:spacing w:after="0" w:line="240" w:lineRule="auto"/>
        <w:jc w:val="center"/>
        <w:rPr>
          <w:rFonts w:ascii="Arial" w:eastAsia="Arial" w:hAnsi="Arial" w:cs="Arial"/>
          <w:b/>
          <w:bCs/>
          <w:color w:val="000000" w:themeColor="text1"/>
          <w:sz w:val="28"/>
          <w:szCs w:val="28"/>
        </w:rPr>
      </w:pPr>
    </w:p>
    <w:p w14:paraId="6F3E4217" w14:textId="77777777" w:rsidR="00CA26A8" w:rsidRPr="007A745F" w:rsidRDefault="00CA26A8" w:rsidP="024DB5A0">
      <w:pPr>
        <w:spacing w:after="0" w:line="240" w:lineRule="auto"/>
        <w:rPr>
          <w:rFonts w:ascii="Arial" w:eastAsia="Arial" w:hAnsi="Arial" w:cs="Arial"/>
          <w:b/>
          <w:bCs/>
          <w:color w:val="000000" w:themeColor="text1"/>
          <w:sz w:val="28"/>
          <w:szCs w:val="28"/>
        </w:rPr>
      </w:pPr>
    </w:p>
    <w:p w14:paraId="65891AD7" w14:textId="05F05FAF" w:rsidR="723C0DB1" w:rsidRDefault="723C0DB1" w:rsidP="5737126C">
      <w:pPr>
        <w:spacing w:after="0" w:line="480" w:lineRule="auto"/>
        <w:rPr>
          <w:rFonts w:ascii="Arial" w:eastAsia="Arial" w:hAnsi="Arial" w:cs="Arial"/>
          <w:b/>
          <w:bCs/>
          <w:color w:val="000000" w:themeColor="text1"/>
          <w:sz w:val="28"/>
          <w:szCs w:val="28"/>
        </w:rPr>
      </w:pPr>
      <w:r w:rsidRPr="5737126C">
        <w:rPr>
          <w:rFonts w:ascii="Arial" w:eastAsia="Arial" w:hAnsi="Arial" w:cs="Arial"/>
          <w:b/>
          <w:bCs/>
          <w:color w:val="000000" w:themeColor="text1"/>
          <w:sz w:val="28"/>
          <w:szCs w:val="28"/>
        </w:rPr>
        <w:t>About Proof Alliance                                                                                             2</w:t>
      </w:r>
    </w:p>
    <w:p w14:paraId="50BE2171" w14:textId="2330805A" w:rsidR="001E0DCC" w:rsidRPr="007A745F" w:rsidRDefault="575E568C" w:rsidP="024DB5A0">
      <w:pPr>
        <w:spacing w:after="0" w:line="480" w:lineRule="auto"/>
        <w:rPr>
          <w:rFonts w:ascii="Arial" w:eastAsia="Arial" w:hAnsi="Arial" w:cs="Arial"/>
          <w:b/>
          <w:bCs/>
          <w:color w:val="000000" w:themeColor="text1"/>
          <w:sz w:val="28"/>
          <w:szCs w:val="28"/>
        </w:rPr>
      </w:pPr>
      <w:r w:rsidRPr="0008088D">
        <w:rPr>
          <w:rFonts w:ascii="Arial" w:eastAsia="Arial" w:hAnsi="Arial" w:cs="Arial"/>
          <w:b/>
          <w:bCs/>
          <w:color w:val="000000" w:themeColor="text1"/>
          <w:sz w:val="28"/>
          <w:szCs w:val="28"/>
        </w:rPr>
        <w:t>Funding Opportunity</w:t>
      </w:r>
      <w:r w:rsidR="1FB202D2" w:rsidRPr="0008088D">
        <w:rPr>
          <w:rFonts w:ascii="Arial" w:eastAsia="Arial" w:hAnsi="Arial" w:cs="Arial"/>
          <w:b/>
          <w:bCs/>
          <w:color w:val="000000" w:themeColor="text1"/>
          <w:sz w:val="28"/>
          <w:szCs w:val="28"/>
        </w:rPr>
        <w:t xml:space="preserve">                                                                                             </w:t>
      </w:r>
      <w:r w:rsidR="6F3BF88C" w:rsidRPr="0008088D">
        <w:rPr>
          <w:rFonts w:ascii="Arial" w:eastAsia="Arial" w:hAnsi="Arial" w:cs="Arial"/>
          <w:b/>
          <w:bCs/>
          <w:color w:val="000000" w:themeColor="text1"/>
          <w:sz w:val="28"/>
          <w:szCs w:val="28"/>
        </w:rPr>
        <w:t>2</w:t>
      </w:r>
    </w:p>
    <w:p w14:paraId="5EDB9836" w14:textId="79897A9E" w:rsidR="00B31DE0" w:rsidRPr="007A745F" w:rsidRDefault="57C2E05B" w:rsidP="024DB5A0">
      <w:pPr>
        <w:spacing w:after="0" w:line="480" w:lineRule="auto"/>
        <w:rPr>
          <w:rFonts w:ascii="Arial" w:eastAsia="Arial" w:hAnsi="Arial" w:cs="Arial"/>
          <w:b/>
          <w:bCs/>
          <w:color w:val="000000" w:themeColor="text1"/>
          <w:sz w:val="28"/>
          <w:szCs w:val="28"/>
        </w:rPr>
      </w:pPr>
      <w:r w:rsidRPr="5737126C">
        <w:rPr>
          <w:rFonts w:ascii="Arial" w:eastAsia="Arial" w:hAnsi="Arial" w:cs="Arial"/>
          <w:b/>
          <w:bCs/>
          <w:color w:val="000000" w:themeColor="text1"/>
          <w:sz w:val="28"/>
          <w:szCs w:val="28"/>
        </w:rPr>
        <w:t>Eligibility</w:t>
      </w:r>
      <w:r w:rsidR="2BA24936" w:rsidRPr="5737126C">
        <w:rPr>
          <w:rFonts w:ascii="Arial" w:eastAsia="Arial" w:hAnsi="Arial" w:cs="Arial"/>
          <w:b/>
          <w:bCs/>
          <w:color w:val="000000" w:themeColor="text1"/>
          <w:sz w:val="28"/>
          <w:szCs w:val="28"/>
        </w:rPr>
        <w:t xml:space="preserve">                                                                                                              </w:t>
      </w:r>
      <w:r w:rsidR="7E0ABF72" w:rsidRPr="5737126C">
        <w:rPr>
          <w:rFonts w:ascii="Arial" w:eastAsia="Arial" w:hAnsi="Arial" w:cs="Arial"/>
          <w:b/>
          <w:bCs/>
          <w:color w:val="000000" w:themeColor="text1"/>
          <w:sz w:val="28"/>
          <w:szCs w:val="28"/>
        </w:rPr>
        <w:t xml:space="preserve">   </w:t>
      </w:r>
      <w:r w:rsidR="5B736DF4" w:rsidRPr="5737126C">
        <w:rPr>
          <w:rFonts w:ascii="Arial" w:eastAsia="Arial" w:hAnsi="Arial" w:cs="Arial"/>
          <w:b/>
          <w:bCs/>
          <w:color w:val="000000" w:themeColor="text1"/>
          <w:sz w:val="28"/>
          <w:szCs w:val="28"/>
        </w:rPr>
        <w:t>4</w:t>
      </w:r>
    </w:p>
    <w:p w14:paraId="2F887C3F" w14:textId="6FD4EEB8" w:rsidR="00B31DE0" w:rsidRPr="007A745F" w:rsidRDefault="3A0A47E6" w:rsidP="024DB5A0">
      <w:pPr>
        <w:spacing w:after="0" w:line="480" w:lineRule="auto"/>
        <w:rPr>
          <w:rFonts w:ascii="Arial" w:eastAsia="Arial" w:hAnsi="Arial" w:cs="Arial"/>
          <w:b/>
          <w:bCs/>
          <w:color w:val="000000" w:themeColor="text1"/>
          <w:sz w:val="28"/>
          <w:szCs w:val="28"/>
        </w:rPr>
      </w:pPr>
      <w:r w:rsidRPr="5737126C">
        <w:rPr>
          <w:rFonts w:ascii="Arial" w:eastAsia="Arial" w:hAnsi="Arial" w:cs="Arial"/>
          <w:b/>
          <w:bCs/>
          <w:color w:val="000000" w:themeColor="text1"/>
          <w:sz w:val="28"/>
          <w:szCs w:val="28"/>
        </w:rPr>
        <w:t>R</w:t>
      </w:r>
      <w:r w:rsidR="50AE7CAE" w:rsidRPr="5737126C">
        <w:rPr>
          <w:rFonts w:ascii="Arial" w:eastAsia="Arial" w:hAnsi="Arial" w:cs="Arial"/>
          <w:b/>
          <w:bCs/>
          <w:color w:val="000000" w:themeColor="text1"/>
          <w:sz w:val="28"/>
          <w:szCs w:val="28"/>
        </w:rPr>
        <w:t>oles and Re</w:t>
      </w:r>
      <w:r w:rsidR="10D2235A" w:rsidRPr="5737126C">
        <w:rPr>
          <w:rFonts w:ascii="Arial" w:eastAsia="Arial" w:hAnsi="Arial" w:cs="Arial"/>
          <w:b/>
          <w:bCs/>
          <w:color w:val="000000" w:themeColor="text1"/>
          <w:sz w:val="28"/>
          <w:szCs w:val="28"/>
        </w:rPr>
        <w:t>sponsibilities</w:t>
      </w:r>
      <w:r w:rsidR="2BA24936" w:rsidRPr="5737126C">
        <w:rPr>
          <w:rFonts w:ascii="Arial" w:eastAsia="Arial" w:hAnsi="Arial" w:cs="Arial"/>
          <w:b/>
          <w:bCs/>
          <w:color w:val="000000" w:themeColor="text1"/>
          <w:sz w:val="28"/>
          <w:szCs w:val="28"/>
        </w:rPr>
        <w:t xml:space="preserve">                                                                     </w:t>
      </w:r>
      <w:r w:rsidR="3F1B7577" w:rsidRPr="5737126C">
        <w:rPr>
          <w:rFonts w:ascii="Arial" w:eastAsia="Arial" w:hAnsi="Arial" w:cs="Arial"/>
          <w:b/>
          <w:bCs/>
          <w:color w:val="000000" w:themeColor="text1"/>
          <w:sz w:val="28"/>
          <w:szCs w:val="28"/>
        </w:rPr>
        <w:t xml:space="preserve">              </w:t>
      </w:r>
      <w:r w:rsidR="5710D920" w:rsidRPr="5737126C">
        <w:rPr>
          <w:rFonts w:ascii="Arial" w:eastAsia="Arial" w:hAnsi="Arial" w:cs="Arial"/>
          <w:b/>
          <w:bCs/>
          <w:color w:val="000000" w:themeColor="text1"/>
          <w:sz w:val="28"/>
          <w:szCs w:val="28"/>
        </w:rPr>
        <w:t>5</w:t>
      </w:r>
    </w:p>
    <w:p w14:paraId="56C1E7E2" w14:textId="3AD1812D" w:rsidR="00067A31" w:rsidRPr="007A745F" w:rsidRDefault="4DD0D00F" w:rsidP="024DB5A0">
      <w:pPr>
        <w:spacing w:after="0" w:line="480" w:lineRule="auto"/>
        <w:rPr>
          <w:rFonts w:ascii="Arial" w:eastAsia="Arial" w:hAnsi="Arial" w:cs="Arial"/>
          <w:b/>
          <w:bCs/>
          <w:color w:val="000000" w:themeColor="text1"/>
          <w:sz w:val="28"/>
          <w:szCs w:val="28"/>
        </w:rPr>
      </w:pPr>
      <w:r w:rsidRPr="5737126C">
        <w:rPr>
          <w:rFonts w:ascii="Arial" w:eastAsia="Arial" w:hAnsi="Arial" w:cs="Arial"/>
          <w:b/>
          <w:bCs/>
          <w:color w:val="000000" w:themeColor="text1"/>
          <w:sz w:val="28"/>
          <w:szCs w:val="28"/>
        </w:rPr>
        <w:t>Selection Process</w:t>
      </w:r>
      <w:r w:rsidR="2BA24936" w:rsidRPr="5737126C">
        <w:rPr>
          <w:rFonts w:ascii="Arial" w:eastAsia="Arial" w:hAnsi="Arial" w:cs="Arial"/>
          <w:b/>
          <w:bCs/>
          <w:color w:val="000000" w:themeColor="text1"/>
          <w:sz w:val="28"/>
          <w:szCs w:val="28"/>
        </w:rPr>
        <w:t xml:space="preserve">                             </w:t>
      </w:r>
      <w:r w:rsidR="218FB85D" w:rsidRPr="5737126C">
        <w:rPr>
          <w:rFonts w:ascii="Arial" w:eastAsia="Arial" w:hAnsi="Arial" w:cs="Arial"/>
          <w:b/>
          <w:bCs/>
          <w:color w:val="000000" w:themeColor="text1"/>
          <w:sz w:val="28"/>
          <w:szCs w:val="28"/>
        </w:rPr>
        <w:t xml:space="preserve">                                </w:t>
      </w:r>
      <w:r w:rsidR="2BA24936" w:rsidRPr="5737126C">
        <w:rPr>
          <w:rFonts w:ascii="Arial" w:eastAsia="Arial" w:hAnsi="Arial" w:cs="Arial"/>
          <w:b/>
          <w:bCs/>
          <w:color w:val="000000" w:themeColor="text1"/>
          <w:sz w:val="28"/>
          <w:szCs w:val="28"/>
        </w:rPr>
        <w:t xml:space="preserve"> </w:t>
      </w:r>
      <w:r w:rsidR="5162C243" w:rsidRPr="5737126C">
        <w:rPr>
          <w:rFonts w:ascii="Arial" w:eastAsia="Arial" w:hAnsi="Arial" w:cs="Arial"/>
          <w:b/>
          <w:bCs/>
          <w:color w:val="000000" w:themeColor="text1"/>
          <w:sz w:val="28"/>
          <w:szCs w:val="28"/>
        </w:rPr>
        <w:t xml:space="preserve">                                    </w:t>
      </w:r>
      <w:r w:rsidR="349E3732" w:rsidRPr="5737126C">
        <w:rPr>
          <w:rFonts w:ascii="Arial" w:eastAsia="Arial" w:hAnsi="Arial" w:cs="Arial"/>
          <w:b/>
          <w:bCs/>
          <w:color w:val="000000" w:themeColor="text1"/>
          <w:sz w:val="28"/>
          <w:szCs w:val="28"/>
        </w:rPr>
        <w:t>6</w:t>
      </w:r>
    </w:p>
    <w:p w14:paraId="5154143A" w14:textId="31691B23" w:rsidR="004C0487" w:rsidRPr="007A745F" w:rsidRDefault="1667C58D" w:rsidP="024DB5A0">
      <w:pPr>
        <w:spacing w:after="0" w:line="480" w:lineRule="auto"/>
        <w:rPr>
          <w:rFonts w:ascii="Arial" w:eastAsia="Arial" w:hAnsi="Arial" w:cs="Arial"/>
          <w:b/>
          <w:bCs/>
          <w:color w:val="000000" w:themeColor="text1"/>
          <w:sz w:val="28"/>
          <w:szCs w:val="28"/>
        </w:rPr>
      </w:pPr>
      <w:r w:rsidRPr="5737126C">
        <w:rPr>
          <w:rFonts w:ascii="Arial" w:eastAsia="Arial" w:hAnsi="Arial" w:cs="Arial"/>
          <w:b/>
          <w:bCs/>
          <w:color w:val="000000" w:themeColor="text1"/>
          <w:sz w:val="28"/>
          <w:szCs w:val="28"/>
        </w:rPr>
        <w:t>Application Instructions</w:t>
      </w:r>
      <w:r w:rsidR="30A80B25" w:rsidRPr="5737126C">
        <w:rPr>
          <w:rFonts w:ascii="Arial" w:eastAsia="Arial" w:hAnsi="Arial" w:cs="Arial"/>
          <w:b/>
          <w:bCs/>
          <w:color w:val="000000" w:themeColor="text1"/>
          <w:sz w:val="28"/>
          <w:szCs w:val="28"/>
        </w:rPr>
        <w:t xml:space="preserve">                                                                                </w:t>
      </w:r>
      <w:r w:rsidR="513714C4" w:rsidRPr="5737126C">
        <w:rPr>
          <w:rFonts w:ascii="Arial" w:eastAsia="Arial" w:hAnsi="Arial" w:cs="Arial"/>
          <w:b/>
          <w:bCs/>
          <w:color w:val="000000" w:themeColor="text1"/>
          <w:sz w:val="28"/>
          <w:szCs w:val="28"/>
        </w:rPr>
        <w:t xml:space="preserve"> </w:t>
      </w:r>
      <w:r w:rsidR="75F49AC6" w:rsidRPr="5737126C">
        <w:rPr>
          <w:rFonts w:ascii="Arial" w:eastAsia="Arial" w:hAnsi="Arial" w:cs="Arial"/>
          <w:b/>
          <w:bCs/>
          <w:color w:val="000000" w:themeColor="text1"/>
          <w:sz w:val="28"/>
          <w:szCs w:val="28"/>
        </w:rPr>
        <w:t xml:space="preserve"> </w:t>
      </w:r>
      <w:r w:rsidR="30A80B25" w:rsidRPr="5737126C">
        <w:rPr>
          <w:rFonts w:ascii="Arial" w:eastAsia="Arial" w:hAnsi="Arial" w:cs="Arial"/>
          <w:b/>
          <w:bCs/>
          <w:color w:val="000000" w:themeColor="text1"/>
          <w:sz w:val="28"/>
          <w:szCs w:val="28"/>
        </w:rPr>
        <w:t xml:space="preserve">  </w:t>
      </w:r>
      <w:r w:rsidR="513714C4" w:rsidRPr="5737126C">
        <w:rPr>
          <w:rFonts w:ascii="Arial" w:eastAsia="Arial" w:hAnsi="Arial" w:cs="Arial"/>
          <w:b/>
          <w:bCs/>
          <w:color w:val="000000" w:themeColor="text1"/>
          <w:sz w:val="28"/>
          <w:szCs w:val="28"/>
        </w:rPr>
        <w:t xml:space="preserve"> </w:t>
      </w:r>
      <w:r w:rsidR="30A80B25" w:rsidRPr="5737126C">
        <w:rPr>
          <w:rFonts w:ascii="Arial" w:eastAsia="Arial" w:hAnsi="Arial" w:cs="Arial"/>
          <w:b/>
          <w:bCs/>
          <w:color w:val="000000" w:themeColor="text1"/>
          <w:sz w:val="28"/>
          <w:szCs w:val="28"/>
        </w:rPr>
        <w:t xml:space="preserve">  </w:t>
      </w:r>
      <w:r w:rsidR="513714C4" w:rsidRPr="5737126C">
        <w:rPr>
          <w:rFonts w:ascii="Arial" w:eastAsia="Arial" w:hAnsi="Arial" w:cs="Arial"/>
          <w:b/>
          <w:bCs/>
          <w:color w:val="000000" w:themeColor="text1"/>
          <w:sz w:val="28"/>
          <w:szCs w:val="28"/>
        </w:rPr>
        <w:t xml:space="preserve"> </w:t>
      </w:r>
      <w:r w:rsidR="011B0540" w:rsidRPr="5737126C">
        <w:rPr>
          <w:rFonts w:ascii="Arial" w:eastAsia="Arial" w:hAnsi="Arial" w:cs="Arial"/>
          <w:b/>
          <w:bCs/>
          <w:color w:val="000000" w:themeColor="text1"/>
          <w:sz w:val="28"/>
          <w:szCs w:val="28"/>
        </w:rPr>
        <w:t>6</w:t>
      </w:r>
    </w:p>
    <w:p w14:paraId="1137F1E1" w14:textId="3C049FBA" w:rsidR="004C0487" w:rsidRPr="007A745F" w:rsidRDefault="30A80B25" w:rsidP="024DB5A0">
      <w:pPr>
        <w:spacing w:after="0" w:line="480" w:lineRule="auto"/>
        <w:rPr>
          <w:rFonts w:ascii="Arial" w:eastAsia="Arial" w:hAnsi="Arial" w:cs="Arial"/>
          <w:b/>
          <w:bCs/>
          <w:color w:val="000000" w:themeColor="text1"/>
          <w:sz w:val="28"/>
          <w:szCs w:val="28"/>
        </w:rPr>
      </w:pPr>
      <w:r w:rsidRPr="1306603D">
        <w:rPr>
          <w:rFonts w:ascii="Arial" w:eastAsia="Arial" w:hAnsi="Arial" w:cs="Arial"/>
          <w:b/>
          <w:bCs/>
          <w:color w:val="000000" w:themeColor="text1"/>
          <w:sz w:val="28"/>
          <w:szCs w:val="28"/>
        </w:rPr>
        <w:t>Application Check</w:t>
      </w:r>
      <w:r w:rsidR="5B976C21" w:rsidRPr="1306603D">
        <w:rPr>
          <w:rFonts w:ascii="Arial" w:eastAsia="Arial" w:hAnsi="Arial" w:cs="Arial"/>
          <w:b/>
          <w:bCs/>
          <w:color w:val="000000" w:themeColor="text1"/>
          <w:sz w:val="28"/>
          <w:szCs w:val="28"/>
        </w:rPr>
        <w:t>l</w:t>
      </w:r>
      <w:r w:rsidRPr="1306603D">
        <w:rPr>
          <w:rFonts w:ascii="Arial" w:eastAsia="Arial" w:hAnsi="Arial" w:cs="Arial"/>
          <w:b/>
          <w:bCs/>
          <w:color w:val="000000" w:themeColor="text1"/>
          <w:sz w:val="28"/>
          <w:szCs w:val="28"/>
        </w:rPr>
        <w:t xml:space="preserve">ist                                                                                 </w:t>
      </w:r>
      <w:r w:rsidR="3EC3AE6C" w:rsidRPr="1306603D">
        <w:rPr>
          <w:rFonts w:ascii="Arial" w:eastAsia="Arial" w:hAnsi="Arial" w:cs="Arial"/>
          <w:b/>
          <w:bCs/>
          <w:color w:val="000000" w:themeColor="text1"/>
          <w:sz w:val="28"/>
          <w:szCs w:val="28"/>
        </w:rPr>
        <w:t xml:space="preserve">   </w:t>
      </w:r>
      <w:r w:rsidRPr="1306603D">
        <w:rPr>
          <w:rFonts w:ascii="Arial" w:eastAsia="Arial" w:hAnsi="Arial" w:cs="Arial"/>
          <w:b/>
          <w:bCs/>
          <w:color w:val="000000" w:themeColor="text1"/>
          <w:sz w:val="28"/>
          <w:szCs w:val="28"/>
        </w:rPr>
        <w:t xml:space="preserve">        </w:t>
      </w:r>
      <w:r w:rsidR="63D4BAD7" w:rsidRPr="1306603D">
        <w:rPr>
          <w:rFonts w:ascii="Arial" w:eastAsia="Arial" w:hAnsi="Arial" w:cs="Arial"/>
          <w:b/>
          <w:bCs/>
          <w:color w:val="000000" w:themeColor="text1"/>
          <w:sz w:val="28"/>
          <w:szCs w:val="28"/>
        </w:rPr>
        <w:t xml:space="preserve"> </w:t>
      </w:r>
      <w:r w:rsidR="74DCA068" w:rsidRPr="1306603D">
        <w:rPr>
          <w:rFonts w:ascii="Arial" w:eastAsia="Arial" w:hAnsi="Arial" w:cs="Arial"/>
          <w:b/>
          <w:bCs/>
          <w:color w:val="000000" w:themeColor="text1"/>
          <w:sz w:val="28"/>
          <w:szCs w:val="28"/>
        </w:rPr>
        <w:t>7</w:t>
      </w:r>
    </w:p>
    <w:p w14:paraId="009BBCEC" w14:textId="77777777" w:rsidR="004C0487" w:rsidRPr="007A745F" w:rsidRDefault="004C0487" w:rsidP="024DB5A0">
      <w:pPr>
        <w:spacing w:after="0" w:line="480" w:lineRule="auto"/>
        <w:rPr>
          <w:rFonts w:ascii="Arial" w:eastAsia="Arial" w:hAnsi="Arial" w:cs="Arial"/>
          <w:color w:val="000000" w:themeColor="text1"/>
          <w:sz w:val="28"/>
          <w:szCs w:val="28"/>
        </w:rPr>
      </w:pPr>
    </w:p>
    <w:p w14:paraId="568E0D81" w14:textId="77777777" w:rsidR="004C0487" w:rsidRPr="007A745F" w:rsidRDefault="004C0487" w:rsidP="024DB5A0">
      <w:pPr>
        <w:spacing w:after="0" w:line="480" w:lineRule="auto"/>
        <w:rPr>
          <w:rFonts w:ascii="Arial" w:eastAsia="Arial" w:hAnsi="Arial" w:cs="Arial"/>
          <w:color w:val="000000" w:themeColor="text1"/>
          <w:sz w:val="28"/>
          <w:szCs w:val="28"/>
        </w:rPr>
      </w:pPr>
    </w:p>
    <w:p w14:paraId="6D626C4D" w14:textId="6FC2A761" w:rsidR="3A4ABF5E" w:rsidRPr="007A745F" w:rsidRDefault="3A4ABF5E" w:rsidP="024DB5A0">
      <w:pPr>
        <w:spacing w:after="0" w:line="480" w:lineRule="auto"/>
        <w:rPr>
          <w:rFonts w:ascii="Arial" w:eastAsia="Arial" w:hAnsi="Arial" w:cs="Arial"/>
          <w:color w:val="000000" w:themeColor="text1"/>
          <w:sz w:val="28"/>
          <w:szCs w:val="28"/>
        </w:rPr>
      </w:pPr>
    </w:p>
    <w:p w14:paraId="5FD61D47" w14:textId="370E73CC" w:rsidR="3A4ABF5E" w:rsidRPr="007A745F" w:rsidRDefault="3A4ABF5E" w:rsidP="024DB5A0">
      <w:pPr>
        <w:spacing w:after="0" w:line="480" w:lineRule="auto"/>
        <w:rPr>
          <w:rFonts w:ascii="Arial" w:eastAsia="Arial" w:hAnsi="Arial" w:cs="Arial"/>
          <w:color w:val="000000" w:themeColor="text1"/>
          <w:sz w:val="28"/>
          <w:szCs w:val="28"/>
        </w:rPr>
      </w:pPr>
    </w:p>
    <w:p w14:paraId="430D67E1" w14:textId="539CF33C" w:rsidR="3A4ABF5E" w:rsidRPr="007A745F" w:rsidRDefault="3A4ABF5E" w:rsidP="024DB5A0">
      <w:pPr>
        <w:spacing w:after="0" w:line="480" w:lineRule="auto"/>
        <w:rPr>
          <w:rFonts w:ascii="Arial" w:eastAsia="Arial" w:hAnsi="Arial" w:cs="Arial"/>
          <w:color w:val="000000" w:themeColor="text1"/>
          <w:sz w:val="28"/>
          <w:szCs w:val="28"/>
        </w:rPr>
      </w:pPr>
    </w:p>
    <w:p w14:paraId="39842C60" w14:textId="5BDA3C40" w:rsidR="3A4ABF5E" w:rsidRPr="007A745F" w:rsidRDefault="3A4ABF5E" w:rsidP="024DB5A0">
      <w:pPr>
        <w:spacing w:after="0" w:line="480" w:lineRule="auto"/>
        <w:rPr>
          <w:rFonts w:ascii="Arial" w:eastAsia="Arial" w:hAnsi="Arial" w:cs="Arial"/>
          <w:color w:val="000000" w:themeColor="text1"/>
          <w:sz w:val="28"/>
          <w:szCs w:val="28"/>
        </w:rPr>
      </w:pPr>
    </w:p>
    <w:p w14:paraId="02A849FE" w14:textId="575DE758" w:rsidR="3A4ABF5E" w:rsidRPr="007A745F" w:rsidRDefault="3A4ABF5E" w:rsidP="024DB5A0">
      <w:pPr>
        <w:spacing w:after="0" w:line="480" w:lineRule="auto"/>
        <w:rPr>
          <w:rFonts w:ascii="Arial" w:eastAsia="Arial" w:hAnsi="Arial" w:cs="Arial"/>
          <w:color w:val="000000" w:themeColor="text1"/>
          <w:sz w:val="28"/>
          <w:szCs w:val="28"/>
        </w:rPr>
      </w:pPr>
    </w:p>
    <w:p w14:paraId="3116B709" w14:textId="34A79DA6" w:rsidR="3A4ABF5E" w:rsidRPr="007A745F" w:rsidRDefault="3A4ABF5E" w:rsidP="024DB5A0">
      <w:pPr>
        <w:spacing w:after="0" w:line="480" w:lineRule="auto"/>
        <w:rPr>
          <w:rFonts w:ascii="Arial" w:eastAsia="Arial" w:hAnsi="Arial" w:cs="Arial"/>
          <w:color w:val="000000" w:themeColor="text1"/>
          <w:sz w:val="28"/>
          <w:szCs w:val="28"/>
        </w:rPr>
      </w:pPr>
    </w:p>
    <w:p w14:paraId="18D6839C" w14:textId="1B0825B8" w:rsidR="3A4ABF5E" w:rsidRPr="007A745F" w:rsidRDefault="3A4ABF5E" w:rsidP="024DB5A0">
      <w:pPr>
        <w:spacing w:after="0" w:line="480" w:lineRule="auto"/>
        <w:rPr>
          <w:rFonts w:ascii="Arial" w:eastAsia="Arial" w:hAnsi="Arial" w:cs="Arial"/>
          <w:color w:val="000000" w:themeColor="text1"/>
          <w:sz w:val="28"/>
          <w:szCs w:val="28"/>
        </w:rPr>
      </w:pPr>
    </w:p>
    <w:p w14:paraId="3A7F4082" w14:textId="277D9B13" w:rsidR="3A4ABF5E" w:rsidRPr="007A745F" w:rsidRDefault="3A4ABF5E" w:rsidP="024DB5A0">
      <w:pPr>
        <w:spacing w:after="0" w:line="480" w:lineRule="auto"/>
        <w:rPr>
          <w:rFonts w:ascii="Arial" w:eastAsia="Arial" w:hAnsi="Arial" w:cs="Arial"/>
          <w:color w:val="000000" w:themeColor="text1"/>
          <w:sz w:val="28"/>
          <w:szCs w:val="28"/>
        </w:rPr>
      </w:pPr>
    </w:p>
    <w:p w14:paraId="7E72901C" w14:textId="1CE9AAD5" w:rsidR="3A4ABF5E" w:rsidRPr="007A745F" w:rsidRDefault="3A4ABF5E" w:rsidP="024DB5A0">
      <w:pPr>
        <w:spacing w:after="0" w:line="480" w:lineRule="auto"/>
        <w:rPr>
          <w:rFonts w:ascii="Arial" w:eastAsia="Arial" w:hAnsi="Arial" w:cs="Arial"/>
          <w:color w:val="000000" w:themeColor="text1"/>
          <w:sz w:val="28"/>
          <w:szCs w:val="28"/>
        </w:rPr>
      </w:pPr>
    </w:p>
    <w:p w14:paraId="045D69EE" w14:textId="76DEDA9F" w:rsidR="3A4ABF5E" w:rsidRPr="007A745F" w:rsidRDefault="3A4ABF5E" w:rsidP="5737126C">
      <w:pPr>
        <w:spacing w:after="0" w:line="480" w:lineRule="auto"/>
        <w:jc w:val="center"/>
        <w:rPr>
          <w:rFonts w:ascii="Arial" w:eastAsia="Arial" w:hAnsi="Arial" w:cs="Arial"/>
          <w:color w:val="000000" w:themeColor="text1"/>
          <w:sz w:val="28"/>
          <w:szCs w:val="28"/>
        </w:rPr>
      </w:pPr>
    </w:p>
    <w:p w14:paraId="1979800C" w14:textId="1A107E41" w:rsidR="4539225F" w:rsidRPr="007A745F" w:rsidRDefault="4522FFA3" w:rsidP="5737126C">
      <w:pPr>
        <w:pStyle w:val="Header"/>
        <w:spacing w:line="480" w:lineRule="auto"/>
        <w:jc w:val="center"/>
        <w:rPr>
          <w:rFonts w:ascii="Arial" w:eastAsia="Arial" w:hAnsi="Arial" w:cs="Arial"/>
          <w:b/>
          <w:bCs/>
          <w:color w:val="000000" w:themeColor="text1"/>
          <w:sz w:val="24"/>
          <w:szCs w:val="24"/>
        </w:rPr>
      </w:pPr>
      <w:r w:rsidRPr="2BCE7D0F">
        <w:rPr>
          <w:rFonts w:ascii="Arial" w:eastAsia="Arial" w:hAnsi="Arial" w:cs="Arial"/>
          <w:b/>
          <w:bCs/>
          <w:color w:val="000000" w:themeColor="text1"/>
          <w:sz w:val="24"/>
          <w:szCs w:val="24"/>
        </w:rPr>
        <w:lastRenderedPageBreak/>
        <w:t>Regional Prevention Collaboratives</w:t>
      </w:r>
      <w:r w:rsidR="1120006F" w:rsidRPr="2BCE7D0F">
        <w:rPr>
          <w:rFonts w:ascii="Arial" w:eastAsia="Arial" w:hAnsi="Arial" w:cs="Arial"/>
          <w:b/>
          <w:bCs/>
          <w:color w:val="000000" w:themeColor="text1"/>
          <w:sz w:val="24"/>
          <w:szCs w:val="24"/>
        </w:rPr>
        <w:t xml:space="preserve"> Grants – Request for Proposal</w:t>
      </w:r>
    </w:p>
    <w:p w14:paraId="488F5D72" w14:textId="77777777" w:rsidR="007C2BD6" w:rsidRPr="007A745F" w:rsidRDefault="007C2BD6" w:rsidP="024DB5A0">
      <w:pPr>
        <w:pStyle w:val="Header"/>
        <w:jc w:val="center"/>
        <w:rPr>
          <w:rFonts w:ascii="Arial" w:eastAsia="Arial" w:hAnsi="Arial" w:cs="Arial"/>
          <w:b/>
          <w:bCs/>
          <w:color w:val="000000" w:themeColor="text1"/>
          <w:sz w:val="24"/>
          <w:szCs w:val="24"/>
        </w:rPr>
      </w:pPr>
    </w:p>
    <w:p w14:paraId="2B019E9F" w14:textId="15F62CD3" w:rsidR="007C2BD6" w:rsidRPr="007A745F" w:rsidRDefault="0A445283" w:rsidP="024DB5A0">
      <w:pPr>
        <w:pStyle w:val="Header"/>
        <w:jc w:val="center"/>
        <w:rPr>
          <w:rFonts w:ascii="Arial" w:eastAsia="Arial" w:hAnsi="Arial" w:cs="Arial"/>
          <w:b/>
          <w:bCs/>
          <w:color w:val="000000" w:themeColor="text1"/>
          <w:sz w:val="24"/>
          <w:szCs w:val="24"/>
        </w:rPr>
      </w:pPr>
      <w:r w:rsidRPr="2BCE7D0F">
        <w:rPr>
          <w:rFonts w:ascii="Arial" w:eastAsia="Arial" w:hAnsi="Arial" w:cs="Arial"/>
          <w:b/>
          <w:bCs/>
          <w:color w:val="000000" w:themeColor="text1"/>
          <w:sz w:val="24"/>
          <w:szCs w:val="24"/>
        </w:rPr>
        <w:t xml:space="preserve">Preventing </w:t>
      </w:r>
      <w:r w:rsidR="2401ADA5" w:rsidRPr="2BCE7D0F">
        <w:rPr>
          <w:rFonts w:ascii="Arial" w:eastAsia="Arial" w:hAnsi="Arial" w:cs="Arial"/>
          <w:b/>
          <w:bCs/>
          <w:color w:val="000000" w:themeColor="text1"/>
          <w:sz w:val="24"/>
          <w:szCs w:val="24"/>
        </w:rPr>
        <w:t>Prenatal Alcohol Exposure</w:t>
      </w:r>
      <w:r w:rsidRPr="2BCE7D0F">
        <w:rPr>
          <w:rFonts w:ascii="Arial" w:eastAsia="Arial" w:hAnsi="Arial" w:cs="Arial"/>
          <w:b/>
          <w:bCs/>
          <w:color w:val="000000" w:themeColor="text1"/>
          <w:sz w:val="24"/>
          <w:szCs w:val="24"/>
        </w:rPr>
        <w:t xml:space="preserve"> </w:t>
      </w:r>
      <w:r w:rsidR="05DDE265" w:rsidRPr="2BCE7D0F">
        <w:rPr>
          <w:rFonts w:ascii="Arial" w:eastAsia="Arial" w:hAnsi="Arial" w:cs="Arial"/>
          <w:b/>
          <w:bCs/>
          <w:color w:val="000000" w:themeColor="text1"/>
          <w:sz w:val="24"/>
          <w:szCs w:val="24"/>
        </w:rPr>
        <w:t xml:space="preserve">(PAE) </w:t>
      </w:r>
      <w:r w:rsidRPr="2BCE7D0F">
        <w:rPr>
          <w:rFonts w:ascii="Arial" w:eastAsia="Arial" w:hAnsi="Arial" w:cs="Arial"/>
          <w:b/>
          <w:bCs/>
          <w:color w:val="000000" w:themeColor="text1"/>
          <w:sz w:val="24"/>
          <w:szCs w:val="24"/>
        </w:rPr>
        <w:t>and Supporting All Impacted</w:t>
      </w:r>
      <w:r w:rsidR="76D4651A" w:rsidRPr="2BCE7D0F">
        <w:rPr>
          <w:rFonts w:ascii="Arial" w:eastAsia="Arial" w:hAnsi="Arial" w:cs="Arial"/>
          <w:b/>
          <w:bCs/>
          <w:color w:val="000000" w:themeColor="text1"/>
          <w:sz w:val="24"/>
          <w:szCs w:val="24"/>
        </w:rPr>
        <w:t xml:space="preserve"> by Fetal Alcohol Spectrum Disorders (FASD)</w:t>
      </w:r>
    </w:p>
    <w:p w14:paraId="58635657" w14:textId="31DF2037" w:rsidR="5737126C" w:rsidRDefault="5737126C" w:rsidP="5737126C">
      <w:pPr>
        <w:pStyle w:val="Header"/>
        <w:jc w:val="center"/>
        <w:rPr>
          <w:rFonts w:ascii="Arial" w:eastAsia="Arial" w:hAnsi="Arial" w:cs="Arial"/>
          <w:b/>
          <w:bCs/>
          <w:color w:val="000000" w:themeColor="text1"/>
          <w:sz w:val="24"/>
          <w:szCs w:val="24"/>
        </w:rPr>
      </w:pPr>
    </w:p>
    <w:p w14:paraId="7AFF8B7A" w14:textId="76826A24" w:rsidR="4C5CEF84" w:rsidRDefault="4C5CEF84" w:rsidP="5737126C">
      <w:pPr>
        <w:spacing w:after="0" w:line="240" w:lineRule="auto"/>
        <w:rPr>
          <w:rFonts w:ascii="Arial" w:eastAsia="Arial" w:hAnsi="Arial" w:cs="Arial"/>
          <w:b/>
          <w:bCs/>
          <w:color w:val="000000" w:themeColor="text1"/>
          <w:sz w:val="24"/>
          <w:szCs w:val="24"/>
        </w:rPr>
      </w:pPr>
      <w:r w:rsidRPr="5737126C">
        <w:rPr>
          <w:rFonts w:ascii="Arial" w:eastAsia="Arial" w:hAnsi="Arial" w:cs="Arial"/>
          <w:b/>
          <w:bCs/>
          <w:color w:val="000000" w:themeColor="text1"/>
          <w:sz w:val="24"/>
          <w:szCs w:val="24"/>
        </w:rPr>
        <w:t>About Proof Alliance</w:t>
      </w:r>
    </w:p>
    <w:p w14:paraId="5B6E3538" w14:textId="72775625" w:rsidR="5737126C" w:rsidRDefault="5737126C" w:rsidP="1306603D">
      <w:pPr>
        <w:tabs>
          <w:tab w:val="left" w:pos="6480"/>
        </w:tabs>
        <w:spacing w:after="0" w:line="240" w:lineRule="auto"/>
        <w:rPr>
          <w:rFonts w:ascii="Arial" w:eastAsia="Arial" w:hAnsi="Arial" w:cs="Arial"/>
          <w:color w:val="000000" w:themeColor="text1"/>
          <w:sz w:val="24"/>
          <w:szCs w:val="24"/>
        </w:rPr>
      </w:pPr>
    </w:p>
    <w:p w14:paraId="7DEA83D7" w14:textId="7C5F03CC" w:rsidR="4C5CEF84" w:rsidRDefault="4C5CEF84" w:rsidP="5737126C">
      <w:pPr>
        <w:widowControl/>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Since 1998, Proof Alliance has </w:t>
      </w:r>
      <w:r w:rsidR="0A72E59B" w:rsidRPr="1306603D">
        <w:rPr>
          <w:rFonts w:ascii="Arial" w:eastAsia="Arial" w:hAnsi="Arial" w:cs="Arial"/>
          <w:color w:val="000000" w:themeColor="text1"/>
          <w:sz w:val="24"/>
          <w:szCs w:val="24"/>
        </w:rPr>
        <w:t>provided</w:t>
      </w:r>
      <w:r w:rsidRPr="1306603D">
        <w:rPr>
          <w:rFonts w:ascii="Arial" w:eastAsia="Arial" w:hAnsi="Arial" w:cs="Arial"/>
          <w:color w:val="000000" w:themeColor="text1"/>
          <w:sz w:val="24"/>
          <w:szCs w:val="24"/>
        </w:rPr>
        <w:t xml:space="preserve"> education on the impact of alcohol use during pregnancy and champion</w:t>
      </w:r>
      <w:r w:rsidR="69FDC9C5" w:rsidRPr="1306603D">
        <w:rPr>
          <w:rFonts w:ascii="Arial" w:eastAsia="Arial" w:hAnsi="Arial" w:cs="Arial"/>
          <w:color w:val="000000" w:themeColor="text1"/>
          <w:sz w:val="24"/>
          <w:szCs w:val="24"/>
        </w:rPr>
        <w:t>ed</w:t>
      </w:r>
      <w:r w:rsidRPr="1306603D">
        <w:rPr>
          <w:rFonts w:ascii="Arial" w:eastAsia="Arial" w:hAnsi="Arial" w:cs="Arial"/>
          <w:color w:val="000000" w:themeColor="text1"/>
          <w:sz w:val="24"/>
          <w:szCs w:val="24"/>
        </w:rPr>
        <w:t xml:space="preserve"> efforts to </w:t>
      </w:r>
      <w:r w:rsidR="12460DA5" w:rsidRPr="1306603D">
        <w:rPr>
          <w:rFonts w:ascii="Arial" w:eastAsia="Arial" w:hAnsi="Arial" w:cs="Arial"/>
          <w:color w:val="000000" w:themeColor="text1"/>
          <w:sz w:val="24"/>
          <w:szCs w:val="24"/>
        </w:rPr>
        <w:t>help</w:t>
      </w:r>
      <w:r w:rsidRPr="1306603D">
        <w:rPr>
          <w:rFonts w:ascii="Arial" w:eastAsia="Arial" w:hAnsi="Arial" w:cs="Arial"/>
          <w:color w:val="000000" w:themeColor="text1"/>
          <w:sz w:val="24"/>
          <w:szCs w:val="24"/>
        </w:rPr>
        <w:t xml:space="preserve"> individuals living with </w:t>
      </w:r>
      <w:r w:rsidR="0CB0A66C" w:rsidRPr="1306603D">
        <w:rPr>
          <w:rFonts w:ascii="Arial" w:eastAsia="Arial" w:hAnsi="Arial" w:cs="Arial"/>
          <w:color w:val="000000" w:themeColor="text1"/>
          <w:sz w:val="24"/>
          <w:szCs w:val="24"/>
        </w:rPr>
        <w:t>FASD</w:t>
      </w:r>
      <w:r w:rsidRPr="1306603D">
        <w:rPr>
          <w:rFonts w:ascii="Arial" w:eastAsia="Arial" w:hAnsi="Arial" w:cs="Arial"/>
          <w:color w:val="000000" w:themeColor="text1"/>
          <w:sz w:val="24"/>
          <w:szCs w:val="24"/>
        </w:rPr>
        <w:t xml:space="preserve"> to reach their full potential. The mission of Proof Alliance is to prevent </w:t>
      </w:r>
      <w:r w:rsidR="004F39CE">
        <w:rPr>
          <w:rFonts w:ascii="Arial" w:eastAsia="Arial" w:hAnsi="Arial" w:cs="Arial"/>
          <w:color w:val="000000" w:themeColor="text1"/>
          <w:sz w:val="24"/>
          <w:szCs w:val="24"/>
        </w:rPr>
        <w:t>PAE</w:t>
      </w:r>
      <w:r w:rsidR="2FBDC4D7" w:rsidRPr="1306603D">
        <w:rPr>
          <w:rFonts w:ascii="Arial" w:eastAsia="Arial" w:hAnsi="Arial" w:cs="Arial"/>
          <w:color w:val="000000" w:themeColor="text1"/>
          <w:sz w:val="24"/>
          <w:szCs w:val="24"/>
        </w:rPr>
        <w:t xml:space="preserve"> a</w:t>
      </w:r>
      <w:r w:rsidRPr="1306603D">
        <w:rPr>
          <w:rFonts w:ascii="Arial" w:eastAsia="Arial" w:hAnsi="Arial" w:cs="Arial"/>
          <w:color w:val="000000" w:themeColor="text1"/>
          <w:sz w:val="24"/>
          <w:szCs w:val="24"/>
        </w:rPr>
        <w:t xml:space="preserve">nd to </w:t>
      </w:r>
      <w:r w:rsidR="6B85D6BE" w:rsidRPr="1306603D">
        <w:rPr>
          <w:rFonts w:ascii="Arial" w:eastAsia="Arial" w:hAnsi="Arial" w:cs="Arial"/>
          <w:color w:val="000000" w:themeColor="text1"/>
          <w:sz w:val="24"/>
          <w:szCs w:val="24"/>
        </w:rPr>
        <w:t>reduce the incidence of FASD</w:t>
      </w:r>
      <w:r w:rsidR="6B85D6BE" w:rsidRPr="1306603D">
        <w:rPr>
          <w:rFonts w:ascii="Arial" w:eastAsia="Arial" w:hAnsi="Arial" w:cs="Arial"/>
          <w:sz w:val="24"/>
          <w:szCs w:val="24"/>
        </w:rPr>
        <w:t xml:space="preserve"> </w:t>
      </w:r>
      <w:r w:rsidRPr="1306603D">
        <w:rPr>
          <w:rFonts w:ascii="Arial" w:eastAsia="Arial" w:hAnsi="Arial" w:cs="Arial"/>
          <w:sz w:val="24"/>
          <w:szCs w:val="24"/>
        </w:rPr>
        <w:t>throughout Minnesota and beyond.</w:t>
      </w:r>
      <w:r w:rsidRPr="1306603D">
        <w:rPr>
          <w:rFonts w:ascii="Arial" w:eastAsia="Arial" w:hAnsi="Arial" w:cs="Arial"/>
          <w:color w:val="000000" w:themeColor="text1"/>
          <w:sz w:val="24"/>
          <w:szCs w:val="24"/>
        </w:rPr>
        <w:t xml:space="preserve"> Proof Alliance continues to develop and maintain ongoing partnerships with communities across the state, and by building partnerships and improving services, Proof Alliance generates awareness of the importance of alcohol-free pregnancies and supporting those impacted.</w:t>
      </w:r>
    </w:p>
    <w:p w14:paraId="4031AE22" w14:textId="053FEF9B" w:rsidR="1306603D" w:rsidRDefault="1306603D" w:rsidP="1306603D">
      <w:pPr>
        <w:widowControl/>
        <w:spacing w:after="0" w:line="240" w:lineRule="auto"/>
        <w:rPr>
          <w:rFonts w:ascii="Arial" w:eastAsia="Arial" w:hAnsi="Arial" w:cs="Arial"/>
          <w:color w:val="000000" w:themeColor="text1"/>
          <w:sz w:val="24"/>
          <w:szCs w:val="24"/>
        </w:rPr>
      </w:pPr>
    </w:p>
    <w:p w14:paraId="46334B47" w14:textId="63564E3B" w:rsidR="06CE422A" w:rsidRDefault="06CE422A" w:rsidP="1306603D">
      <w:pPr>
        <w:widowControl/>
        <w:spacing w:after="0" w:line="240" w:lineRule="auto"/>
        <w:rPr>
          <w:rFonts w:ascii="Arial" w:eastAsia="Arial" w:hAnsi="Arial" w:cs="Arial"/>
          <w:sz w:val="24"/>
          <w:szCs w:val="24"/>
        </w:rPr>
      </w:pPr>
      <w:r w:rsidRPr="1306603D">
        <w:rPr>
          <w:rFonts w:ascii="Arial" w:eastAsia="Arial" w:hAnsi="Arial" w:cs="Arial"/>
          <w:sz w:val="24"/>
          <w:szCs w:val="24"/>
        </w:rPr>
        <w:t>FASD is a range of disabilities caused when a fetus is exposed to alcohol. FASD can include physical, mental, behavioral and/or learning disabilities with possible lifelong implications.</w:t>
      </w:r>
    </w:p>
    <w:p w14:paraId="64929259" w14:textId="3B933F47" w:rsidR="1306603D" w:rsidRDefault="1306603D" w:rsidP="1306603D">
      <w:pPr>
        <w:widowControl/>
        <w:spacing w:after="0" w:line="240" w:lineRule="auto"/>
        <w:rPr>
          <w:rFonts w:ascii="Arial" w:eastAsia="Arial" w:hAnsi="Arial" w:cs="Arial"/>
          <w:color w:val="000000" w:themeColor="text1"/>
          <w:sz w:val="24"/>
          <w:szCs w:val="24"/>
        </w:rPr>
      </w:pPr>
    </w:p>
    <w:p w14:paraId="5B29EAA2" w14:textId="7769C1B9" w:rsidR="10D97BFF" w:rsidRDefault="10D97BFF" w:rsidP="1306603D">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Alcohol use disorders are a serious issue for both </w:t>
      </w:r>
      <w:proofErr w:type="gramStart"/>
      <w:r w:rsidRPr="1306603D">
        <w:rPr>
          <w:rFonts w:ascii="Arial" w:eastAsia="Arial" w:hAnsi="Arial" w:cs="Arial"/>
          <w:color w:val="000000" w:themeColor="text1"/>
          <w:sz w:val="24"/>
          <w:szCs w:val="24"/>
        </w:rPr>
        <w:t>a pregnant person</w:t>
      </w:r>
      <w:proofErr w:type="gramEnd"/>
      <w:r w:rsidRPr="1306603D">
        <w:rPr>
          <w:rFonts w:ascii="Arial" w:eastAsia="Arial" w:hAnsi="Arial" w:cs="Arial"/>
          <w:color w:val="000000" w:themeColor="text1"/>
          <w:sz w:val="24"/>
          <w:szCs w:val="24"/>
        </w:rPr>
        <w:t xml:space="preserve"> and their children. FASD is a range of physical, neurobehavioral and/or learning disabilities that can result from prenatal exposure to alcohol. The most significant impact is the resulting brain injury, which can be permanent and lifelong. In addition, </w:t>
      </w:r>
      <w:r w:rsidR="004F39CE">
        <w:rPr>
          <w:rFonts w:ascii="Arial" w:eastAsia="Arial" w:hAnsi="Arial" w:cs="Arial"/>
          <w:color w:val="000000" w:themeColor="text1"/>
          <w:sz w:val="24"/>
          <w:szCs w:val="24"/>
        </w:rPr>
        <w:t>PAE</w:t>
      </w:r>
      <w:r w:rsidRPr="1306603D">
        <w:rPr>
          <w:rFonts w:ascii="Arial" w:eastAsia="Arial" w:hAnsi="Arial" w:cs="Arial"/>
          <w:color w:val="000000" w:themeColor="text1"/>
          <w:sz w:val="24"/>
          <w:szCs w:val="24"/>
        </w:rPr>
        <w:t xml:space="preserve"> has also been linked to infant mortality issues including an increased risk of miscarriage, stillbirth, preterm delivery, low-birth weight, growth deficits, microcephaly, birth defects and sudden infant death syndrome.</w:t>
      </w:r>
    </w:p>
    <w:p w14:paraId="36166056" w14:textId="49842D45" w:rsidR="1306603D" w:rsidRDefault="1306603D" w:rsidP="1306603D">
      <w:pPr>
        <w:widowControl/>
        <w:spacing w:after="0" w:line="240" w:lineRule="auto"/>
        <w:rPr>
          <w:rFonts w:ascii="Arial" w:eastAsia="Arial" w:hAnsi="Arial" w:cs="Arial"/>
          <w:color w:val="000000" w:themeColor="text1"/>
          <w:sz w:val="24"/>
          <w:szCs w:val="24"/>
        </w:rPr>
      </w:pPr>
    </w:p>
    <w:p w14:paraId="54BAC9A8" w14:textId="0574D3B0" w:rsidR="5737126C" w:rsidRDefault="5737126C" w:rsidP="5737126C">
      <w:pPr>
        <w:pStyle w:val="Header"/>
        <w:jc w:val="center"/>
        <w:rPr>
          <w:rFonts w:ascii="Arial" w:eastAsia="Arial" w:hAnsi="Arial" w:cs="Arial"/>
          <w:b/>
          <w:bCs/>
          <w:color w:val="000000" w:themeColor="text1"/>
          <w:sz w:val="24"/>
          <w:szCs w:val="24"/>
        </w:rPr>
      </w:pPr>
    </w:p>
    <w:p w14:paraId="70D0BBC8" w14:textId="36CF1E8B" w:rsidR="63B035D1" w:rsidRPr="007A745F" w:rsidRDefault="63B035D1" w:rsidP="024DB5A0">
      <w:pPr>
        <w:spacing w:after="0" w:line="240" w:lineRule="auto"/>
        <w:rPr>
          <w:rFonts w:ascii="Arial" w:eastAsia="Arial" w:hAnsi="Arial" w:cs="Arial"/>
          <w:b/>
          <w:bCs/>
          <w:color w:val="000000" w:themeColor="text1"/>
          <w:sz w:val="24"/>
          <w:szCs w:val="24"/>
        </w:rPr>
      </w:pPr>
      <w:r w:rsidRPr="1306603D">
        <w:rPr>
          <w:rFonts w:ascii="Arial" w:eastAsia="Arial" w:hAnsi="Arial" w:cs="Arial"/>
          <w:b/>
          <w:bCs/>
          <w:color w:val="000000" w:themeColor="text1"/>
          <w:sz w:val="24"/>
          <w:szCs w:val="24"/>
        </w:rPr>
        <w:t>Funding Opportunity</w:t>
      </w:r>
    </w:p>
    <w:p w14:paraId="699CCD95" w14:textId="30822A9A" w:rsidR="002B7F51" w:rsidRPr="00DA3BDC" w:rsidRDefault="39066E57" w:rsidP="5737126C">
      <w:pPr>
        <w:spacing w:after="0" w:line="240" w:lineRule="auto"/>
        <w:rPr>
          <w:rFonts w:ascii="Arial" w:eastAsia="Arial" w:hAnsi="Arial" w:cs="Arial"/>
          <w:sz w:val="24"/>
          <w:szCs w:val="24"/>
        </w:rPr>
      </w:pPr>
      <w:r w:rsidRPr="2BCE7D0F">
        <w:rPr>
          <w:rFonts w:ascii="Arial" w:eastAsia="Arial" w:hAnsi="Arial" w:cs="Arial"/>
          <w:color w:val="000000" w:themeColor="text1"/>
          <w:sz w:val="24"/>
          <w:szCs w:val="24"/>
        </w:rPr>
        <w:t xml:space="preserve">The Regional Prevention Collaboratives </w:t>
      </w:r>
      <w:r w:rsidR="2730E3C4" w:rsidRPr="2BCE7D0F">
        <w:rPr>
          <w:rFonts w:ascii="Arial" w:eastAsia="Arial" w:hAnsi="Arial" w:cs="Arial"/>
          <w:color w:val="000000" w:themeColor="text1"/>
          <w:sz w:val="24"/>
          <w:szCs w:val="24"/>
        </w:rPr>
        <w:t>Grant Program, administered by Proof Alliance, is m</w:t>
      </w:r>
      <w:r w:rsidR="3D31F99F" w:rsidRPr="2BCE7D0F">
        <w:rPr>
          <w:rFonts w:ascii="Arial" w:eastAsia="Arial" w:hAnsi="Arial" w:cs="Arial"/>
          <w:color w:val="000000" w:themeColor="text1"/>
          <w:sz w:val="24"/>
          <w:szCs w:val="24"/>
        </w:rPr>
        <w:t xml:space="preserve">ade possible through </w:t>
      </w:r>
      <w:r w:rsidR="2C1A9E2C" w:rsidRPr="2BCE7D0F">
        <w:rPr>
          <w:rFonts w:ascii="Arial" w:eastAsia="Arial" w:hAnsi="Arial" w:cs="Arial"/>
          <w:color w:val="000000" w:themeColor="text1"/>
          <w:sz w:val="24"/>
          <w:szCs w:val="24"/>
        </w:rPr>
        <w:t>T</w:t>
      </w:r>
      <w:r w:rsidR="3D31F99F" w:rsidRPr="2BCE7D0F">
        <w:rPr>
          <w:rFonts w:ascii="Arial" w:eastAsia="Arial" w:hAnsi="Arial" w:cs="Arial"/>
          <w:color w:val="000000" w:themeColor="text1"/>
          <w:sz w:val="24"/>
          <w:szCs w:val="24"/>
        </w:rPr>
        <w:t>he Minnesota Department of Health</w:t>
      </w:r>
      <w:r w:rsidR="6CB25861" w:rsidRPr="2BCE7D0F">
        <w:rPr>
          <w:rFonts w:ascii="Arial" w:eastAsia="Arial" w:hAnsi="Arial" w:cs="Arial"/>
          <w:color w:val="000000" w:themeColor="text1"/>
          <w:sz w:val="24"/>
          <w:szCs w:val="24"/>
        </w:rPr>
        <w:t xml:space="preserve"> (MDH)</w:t>
      </w:r>
      <w:r w:rsidR="2E12A74D" w:rsidRPr="2BCE7D0F">
        <w:rPr>
          <w:rFonts w:ascii="Arial" w:eastAsia="Arial" w:hAnsi="Arial" w:cs="Arial"/>
          <w:color w:val="000000" w:themeColor="text1"/>
          <w:sz w:val="24"/>
          <w:szCs w:val="24"/>
        </w:rPr>
        <w:t>.</w:t>
      </w:r>
      <w:r w:rsidR="3D31F99F" w:rsidRPr="2BCE7D0F">
        <w:rPr>
          <w:rFonts w:ascii="Arial" w:eastAsia="Arial" w:hAnsi="Arial" w:cs="Arial"/>
          <w:color w:val="000000" w:themeColor="text1"/>
          <w:sz w:val="24"/>
          <w:szCs w:val="24"/>
        </w:rPr>
        <w:t xml:space="preserve"> </w:t>
      </w:r>
      <w:r w:rsidR="10D9A0D7" w:rsidRPr="2BCE7D0F">
        <w:rPr>
          <w:rFonts w:ascii="Arial" w:eastAsia="Arial" w:hAnsi="Arial" w:cs="Arial"/>
          <w:color w:val="000000" w:themeColor="text1"/>
          <w:sz w:val="24"/>
          <w:szCs w:val="24"/>
        </w:rPr>
        <w:t>The overall goal of th</w:t>
      </w:r>
      <w:r w:rsidR="7FCF672D" w:rsidRPr="2BCE7D0F">
        <w:rPr>
          <w:rFonts w:ascii="Arial" w:eastAsia="Arial" w:hAnsi="Arial" w:cs="Arial"/>
          <w:color w:val="000000" w:themeColor="text1"/>
          <w:sz w:val="24"/>
          <w:szCs w:val="24"/>
        </w:rPr>
        <w:t>e</w:t>
      </w:r>
      <w:r w:rsidR="10D9A0D7" w:rsidRPr="2BCE7D0F">
        <w:rPr>
          <w:rFonts w:ascii="Arial" w:eastAsia="Arial" w:hAnsi="Arial" w:cs="Arial"/>
          <w:color w:val="000000" w:themeColor="text1"/>
          <w:sz w:val="24"/>
          <w:szCs w:val="24"/>
        </w:rPr>
        <w:t xml:space="preserve"> </w:t>
      </w:r>
      <w:r w:rsidR="141224EF" w:rsidRPr="2BCE7D0F">
        <w:rPr>
          <w:rFonts w:ascii="Arial" w:eastAsia="Arial" w:hAnsi="Arial" w:cs="Arial"/>
          <w:color w:val="000000" w:themeColor="text1"/>
          <w:sz w:val="24"/>
          <w:szCs w:val="24"/>
        </w:rPr>
        <w:t xml:space="preserve">Regional Prevention Collaboratives </w:t>
      </w:r>
      <w:r w:rsidR="2F6BBFE0" w:rsidRPr="2BCE7D0F">
        <w:rPr>
          <w:rFonts w:ascii="Arial" w:eastAsia="Arial" w:hAnsi="Arial" w:cs="Arial"/>
          <w:color w:val="000000" w:themeColor="text1"/>
          <w:sz w:val="24"/>
          <w:szCs w:val="24"/>
        </w:rPr>
        <w:t>Grant Program is</w:t>
      </w:r>
      <w:r w:rsidR="10D9A0D7" w:rsidRPr="2BCE7D0F">
        <w:rPr>
          <w:rFonts w:ascii="Arial" w:eastAsia="Arial" w:hAnsi="Arial" w:cs="Arial"/>
          <w:color w:val="000000" w:themeColor="text1"/>
          <w:sz w:val="24"/>
          <w:szCs w:val="24"/>
        </w:rPr>
        <w:t xml:space="preserve"> to help support pregnant and parenting</w:t>
      </w:r>
      <w:r w:rsidR="1065F75A" w:rsidRPr="2BCE7D0F">
        <w:rPr>
          <w:rFonts w:ascii="Arial" w:eastAsia="Arial" w:hAnsi="Arial" w:cs="Arial"/>
          <w:color w:val="000000" w:themeColor="text1"/>
          <w:sz w:val="24"/>
          <w:szCs w:val="24"/>
        </w:rPr>
        <w:t xml:space="preserve"> persons</w:t>
      </w:r>
      <w:r w:rsidR="10D9A0D7" w:rsidRPr="2BCE7D0F">
        <w:rPr>
          <w:rFonts w:ascii="Arial" w:eastAsia="Arial" w:hAnsi="Arial" w:cs="Arial"/>
          <w:color w:val="000000" w:themeColor="text1"/>
          <w:sz w:val="24"/>
          <w:szCs w:val="24"/>
        </w:rPr>
        <w:t xml:space="preserve"> in recovery from alcohol</w:t>
      </w:r>
      <w:r w:rsidR="18CE4E7B" w:rsidRPr="2BCE7D0F">
        <w:rPr>
          <w:rFonts w:ascii="Arial" w:eastAsia="Arial" w:hAnsi="Arial" w:cs="Arial"/>
          <w:color w:val="000000" w:themeColor="text1"/>
          <w:sz w:val="24"/>
          <w:szCs w:val="24"/>
        </w:rPr>
        <w:t xml:space="preserve"> use disorders </w:t>
      </w:r>
      <w:r w:rsidR="10D9A0D7" w:rsidRPr="2BCE7D0F">
        <w:rPr>
          <w:rFonts w:ascii="Arial" w:eastAsia="Arial" w:hAnsi="Arial" w:cs="Arial"/>
          <w:color w:val="000000" w:themeColor="text1"/>
          <w:sz w:val="24"/>
          <w:szCs w:val="24"/>
        </w:rPr>
        <w:t>and substance</w:t>
      </w:r>
      <w:r w:rsidR="2611F9EE" w:rsidRPr="2BCE7D0F">
        <w:rPr>
          <w:rFonts w:ascii="Arial" w:eastAsia="Arial" w:hAnsi="Arial" w:cs="Arial"/>
          <w:color w:val="000000" w:themeColor="text1"/>
          <w:sz w:val="24"/>
          <w:szCs w:val="24"/>
        </w:rPr>
        <w:t xml:space="preserve"> </w:t>
      </w:r>
      <w:r w:rsidR="10D9A0D7" w:rsidRPr="2BCE7D0F">
        <w:rPr>
          <w:rFonts w:ascii="Arial" w:eastAsia="Arial" w:hAnsi="Arial" w:cs="Arial"/>
          <w:color w:val="000000" w:themeColor="text1"/>
          <w:sz w:val="24"/>
          <w:szCs w:val="24"/>
        </w:rPr>
        <w:t xml:space="preserve">use disorders in Minnesota. </w:t>
      </w:r>
      <w:r w:rsidR="4FFAC39B" w:rsidRPr="2BCE7D0F">
        <w:rPr>
          <w:rFonts w:ascii="Arial" w:eastAsia="Arial" w:hAnsi="Arial" w:cs="Arial"/>
          <w:color w:val="000000" w:themeColor="text1"/>
          <w:sz w:val="24"/>
          <w:szCs w:val="24"/>
        </w:rPr>
        <w:t xml:space="preserve">Grants </w:t>
      </w:r>
      <w:r w:rsidR="6A21C500" w:rsidRPr="2BCE7D0F">
        <w:rPr>
          <w:rFonts w:ascii="Arial" w:eastAsia="Arial" w:hAnsi="Arial" w:cs="Arial"/>
          <w:color w:val="000000" w:themeColor="text1"/>
          <w:sz w:val="24"/>
          <w:szCs w:val="24"/>
        </w:rPr>
        <w:t>will be</w:t>
      </w:r>
      <w:r w:rsidR="4FFAC39B" w:rsidRPr="2BCE7D0F">
        <w:rPr>
          <w:rFonts w:ascii="Arial" w:eastAsia="Arial" w:hAnsi="Arial" w:cs="Arial"/>
          <w:color w:val="000000" w:themeColor="text1"/>
          <w:sz w:val="24"/>
          <w:szCs w:val="24"/>
        </w:rPr>
        <w:t xml:space="preserve"> awarded to </w:t>
      </w:r>
      <w:r w:rsidR="18AFEDB8" w:rsidRPr="2BCE7D0F">
        <w:rPr>
          <w:rFonts w:ascii="Arial" w:eastAsia="Arial" w:hAnsi="Arial" w:cs="Arial"/>
          <w:color w:val="000000" w:themeColor="text1"/>
          <w:sz w:val="24"/>
          <w:szCs w:val="24"/>
        </w:rPr>
        <w:t xml:space="preserve">regional collaboratives </w:t>
      </w:r>
      <w:r w:rsidR="4FFAC39B" w:rsidRPr="2BCE7D0F">
        <w:rPr>
          <w:rFonts w:ascii="Arial" w:eastAsia="Arial" w:hAnsi="Arial" w:cs="Arial"/>
          <w:color w:val="000000" w:themeColor="text1"/>
          <w:sz w:val="24"/>
          <w:szCs w:val="24"/>
        </w:rPr>
        <w:t>that</w:t>
      </w:r>
      <w:r w:rsidR="003006A1" w:rsidRPr="2BCE7D0F">
        <w:rPr>
          <w:rFonts w:ascii="Arial" w:eastAsia="Arial" w:hAnsi="Arial" w:cs="Arial"/>
          <w:color w:val="000000" w:themeColor="text1"/>
          <w:sz w:val="24"/>
          <w:szCs w:val="24"/>
        </w:rPr>
        <w:t xml:space="preserve"> </w:t>
      </w:r>
      <w:r w:rsidR="6E0DFADB" w:rsidRPr="2BCE7D0F">
        <w:rPr>
          <w:rFonts w:ascii="Arial" w:eastAsia="Arial" w:hAnsi="Arial" w:cs="Arial"/>
          <w:sz w:val="24"/>
          <w:szCs w:val="24"/>
        </w:rPr>
        <w:t xml:space="preserve">provide intensive services to pregnant </w:t>
      </w:r>
      <w:proofErr w:type="gramStart"/>
      <w:r w:rsidR="6E0DFADB" w:rsidRPr="2BCE7D0F">
        <w:rPr>
          <w:rFonts w:ascii="Arial" w:eastAsia="Arial" w:hAnsi="Arial" w:cs="Arial"/>
          <w:sz w:val="24"/>
          <w:szCs w:val="24"/>
        </w:rPr>
        <w:t>persons</w:t>
      </w:r>
      <w:proofErr w:type="gramEnd"/>
      <w:r w:rsidR="6E0DFADB" w:rsidRPr="2BCE7D0F">
        <w:rPr>
          <w:rFonts w:ascii="Arial" w:eastAsia="Arial" w:hAnsi="Arial" w:cs="Arial"/>
          <w:sz w:val="24"/>
          <w:szCs w:val="24"/>
        </w:rPr>
        <w:t xml:space="preserve"> with substance use </w:t>
      </w:r>
      <w:proofErr w:type="gramStart"/>
      <w:r w:rsidR="6E0DFADB" w:rsidRPr="2BCE7D0F">
        <w:rPr>
          <w:rFonts w:ascii="Arial" w:eastAsia="Arial" w:hAnsi="Arial" w:cs="Arial"/>
          <w:sz w:val="24"/>
          <w:szCs w:val="24"/>
        </w:rPr>
        <w:t>disorder</w:t>
      </w:r>
      <w:proofErr w:type="gramEnd"/>
      <w:r w:rsidR="6E0DFADB" w:rsidRPr="2BCE7D0F">
        <w:rPr>
          <w:rFonts w:ascii="Arial" w:eastAsia="Arial" w:hAnsi="Arial" w:cs="Arial"/>
          <w:sz w:val="24"/>
          <w:szCs w:val="24"/>
        </w:rPr>
        <w:t xml:space="preserve"> to increase positive birth outcomes. </w:t>
      </w:r>
      <w:r w:rsidR="27653367" w:rsidRPr="2BCE7D0F">
        <w:rPr>
          <w:rFonts w:ascii="Arial" w:eastAsia="Arial" w:hAnsi="Arial" w:cs="Arial"/>
          <w:sz w:val="24"/>
          <w:szCs w:val="24"/>
        </w:rPr>
        <w:t xml:space="preserve">Regional prevention collaboratives will be </w:t>
      </w:r>
      <w:r w:rsidR="00280F4A" w:rsidRPr="2BCE7D0F">
        <w:rPr>
          <w:rFonts w:ascii="Arial" w:eastAsia="Arial" w:hAnsi="Arial" w:cs="Arial"/>
          <w:sz w:val="24"/>
          <w:szCs w:val="24"/>
        </w:rPr>
        <w:t xml:space="preserve">aimed at </w:t>
      </w:r>
      <w:r w:rsidR="005113DC" w:rsidRPr="2BCE7D0F">
        <w:rPr>
          <w:rFonts w:ascii="Arial" w:eastAsia="Arial" w:hAnsi="Arial" w:cs="Arial"/>
          <w:sz w:val="24"/>
          <w:szCs w:val="24"/>
        </w:rPr>
        <w:t>reducing the incidence of FASD and other prenatal drug-related effects in children in Minnesota by identifying and serving pregnant persons suspected of or known to use or abuse alcohol or other drugs</w:t>
      </w:r>
      <w:r w:rsidR="005113DC" w:rsidRPr="2BCE7D0F">
        <w:rPr>
          <w:rFonts w:ascii="Arial" w:eastAsia="Arial" w:hAnsi="Arial" w:cs="Arial"/>
          <w:color w:val="FF0000"/>
          <w:sz w:val="24"/>
          <w:szCs w:val="24"/>
        </w:rPr>
        <w:t xml:space="preserve">. </w:t>
      </w:r>
    </w:p>
    <w:p w14:paraId="065D6866" w14:textId="3238C2BE" w:rsidR="002B7F51" w:rsidRPr="007A745F" w:rsidRDefault="002B7F51" w:rsidP="5737126C">
      <w:pPr>
        <w:spacing w:after="0" w:line="240" w:lineRule="auto"/>
        <w:rPr>
          <w:rFonts w:ascii="Arial" w:eastAsia="Arial" w:hAnsi="Arial" w:cs="Arial"/>
          <w:color w:val="000000" w:themeColor="text1"/>
          <w:sz w:val="24"/>
          <w:szCs w:val="24"/>
        </w:rPr>
      </w:pPr>
    </w:p>
    <w:p w14:paraId="3989D18B" w14:textId="761C6252" w:rsidR="002B7F51" w:rsidRPr="007A745F" w:rsidRDefault="1862B877" w:rsidP="4B2A4000">
      <w:pPr>
        <w:spacing w:after="0" w:line="240" w:lineRule="auto"/>
        <w:rPr>
          <w:rFonts w:ascii="Arial" w:eastAsia="Arial" w:hAnsi="Arial" w:cs="Arial"/>
          <w:color w:val="000000" w:themeColor="text1"/>
          <w:sz w:val="24"/>
          <w:szCs w:val="24"/>
        </w:rPr>
      </w:pPr>
      <w:r w:rsidRPr="7500F888">
        <w:rPr>
          <w:rFonts w:ascii="Arial" w:eastAsia="Arial" w:hAnsi="Arial" w:cs="Arial"/>
          <w:color w:val="000000" w:themeColor="text1"/>
          <w:sz w:val="24"/>
          <w:szCs w:val="24"/>
        </w:rPr>
        <w:t xml:space="preserve">Proof Alliance has </w:t>
      </w:r>
      <w:r w:rsidRPr="7500F888">
        <w:rPr>
          <w:rFonts w:ascii="Arial" w:eastAsia="Arial" w:hAnsi="Arial" w:cs="Arial"/>
          <w:b/>
          <w:bCs/>
          <w:color w:val="000000" w:themeColor="text1"/>
          <w:sz w:val="24"/>
          <w:szCs w:val="24"/>
        </w:rPr>
        <w:t xml:space="preserve">$1,099,800 per year </w:t>
      </w:r>
      <w:r w:rsidRPr="7500F888">
        <w:rPr>
          <w:rFonts w:ascii="Arial" w:eastAsia="Arial" w:hAnsi="Arial" w:cs="Arial"/>
          <w:color w:val="000000" w:themeColor="text1"/>
          <w:sz w:val="24"/>
          <w:szCs w:val="24"/>
        </w:rPr>
        <w:t>available to administer to grantees.</w:t>
      </w:r>
      <w:r w:rsidR="6E0DF7C7" w:rsidRPr="7500F888">
        <w:rPr>
          <w:rFonts w:ascii="Arial" w:eastAsia="Arial" w:hAnsi="Arial" w:cs="Arial"/>
          <w:color w:val="000000" w:themeColor="text1"/>
          <w:sz w:val="24"/>
          <w:szCs w:val="24"/>
        </w:rPr>
        <w:t xml:space="preserve"> </w:t>
      </w:r>
      <w:r w:rsidR="7A8DDB76" w:rsidRPr="7500F888">
        <w:rPr>
          <w:rFonts w:ascii="Arial" w:eastAsia="Arial" w:hAnsi="Arial" w:cs="Arial"/>
          <w:color w:val="000000" w:themeColor="text1"/>
          <w:sz w:val="24"/>
          <w:szCs w:val="24"/>
        </w:rPr>
        <w:t xml:space="preserve">Depending on the number and quality of grant applications, we anticipate this total to be distributed amongst </w:t>
      </w:r>
      <w:r w:rsidR="004B707E" w:rsidRPr="7500F888">
        <w:rPr>
          <w:rFonts w:ascii="Arial" w:eastAsia="Arial" w:hAnsi="Arial" w:cs="Arial"/>
          <w:b/>
          <w:bCs/>
          <w:color w:val="000000" w:themeColor="text1"/>
          <w:sz w:val="24"/>
          <w:szCs w:val="24"/>
        </w:rPr>
        <w:t>3-5</w:t>
      </w:r>
      <w:r w:rsidR="7A8DDB76" w:rsidRPr="7500F888">
        <w:rPr>
          <w:rFonts w:ascii="Arial" w:eastAsia="Arial" w:hAnsi="Arial" w:cs="Arial"/>
          <w:b/>
          <w:bCs/>
          <w:color w:val="000000" w:themeColor="text1"/>
          <w:sz w:val="24"/>
          <w:szCs w:val="24"/>
        </w:rPr>
        <w:t xml:space="preserve"> grantees</w:t>
      </w:r>
      <w:r w:rsidR="7A8DDB76" w:rsidRPr="7500F888">
        <w:rPr>
          <w:rFonts w:ascii="Arial" w:eastAsia="Arial" w:hAnsi="Arial" w:cs="Arial"/>
          <w:color w:val="000000" w:themeColor="text1"/>
          <w:sz w:val="24"/>
          <w:szCs w:val="24"/>
        </w:rPr>
        <w:t xml:space="preserve">. </w:t>
      </w:r>
      <w:r w:rsidR="1218EB24" w:rsidRPr="7500F888">
        <w:rPr>
          <w:rFonts w:ascii="Arial" w:eastAsia="Arial" w:hAnsi="Arial" w:cs="Arial"/>
          <w:color w:val="000000" w:themeColor="text1"/>
          <w:sz w:val="24"/>
          <w:szCs w:val="24"/>
        </w:rPr>
        <w:t xml:space="preserve">The amount of funding to each recipient will depend on a variety of factors, such as the applicant’s level of readiness, the scope of the regional collaborative and the number of </w:t>
      </w:r>
      <w:proofErr w:type="gramStart"/>
      <w:r w:rsidR="1A66621C" w:rsidRPr="7500F888">
        <w:rPr>
          <w:rFonts w:ascii="Arial" w:eastAsia="Arial" w:hAnsi="Arial" w:cs="Arial"/>
          <w:color w:val="000000" w:themeColor="text1"/>
          <w:sz w:val="24"/>
          <w:szCs w:val="24"/>
        </w:rPr>
        <w:t>persons</w:t>
      </w:r>
      <w:proofErr w:type="gramEnd"/>
      <w:r w:rsidR="1A66621C" w:rsidRPr="7500F888">
        <w:rPr>
          <w:rFonts w:ascii="Arial" w:eastAsia="Arial" w:hAnsi="Arial" w:cs="Arial"/>
          <w:color w:val="000000" w:themeColor="text1"/>
          <w:sz w:val="24"/>
          <w:szCs w:val="24"/>
        </w:rPr>
        <w:t xml:space="preserve"> s</w:t>
      </w:r>
      <w:r w:rsidR="1218EB24" w:rsidRPr="7500F888">
        <w:rPr>
          <w:rFonts w:ascii="Arial" w:eastAsia="Arial" w:hAnsi="Arial" w:cs="Arial"/>
          <w:color w:val="000000" w:themeColor="text1"/>
          <w:sz w:val="24"/>
          <w:szCs w:val="24"/>
        </w:rPr>
        <w:t xml:space="preserve">erved during the grant period. </w:t>
      </w:r>
      <w:r w:rsidR="51BE2DC3" w:rsidRPr="7500F888">
        <w:rPr>
          <w:rFonts w:ascii="Arial" w:eastAsia="Arial" w:hAnsi="Arial" w:cs="Arial"/>
          <w:color w:val="000000" w:themeColor="text1"/>
          <w:sz w:val="24"/>
          <w:szCs w:val="24"/>
        </w:rPr>
        <w:t>The grant period is two years contingent on Proof Alliance continuing to receive funding from MDH.</w:t>
      </w:r>
      <w:r w:rsidR="2DD56462" w:rsidRPr="7500F888">
        <w:rPr>
          <w:rFonts w:ascii="Arial" w:eastAsia="Arial" w:hAnsi="Arial" w:cs="Arial"/>
          <w:color w:val="000000" w:themeColor="text1"/>
          <w:sz w:val="24"/>
          <w:szCs w:val="24"/>
        </w:rPr>
        <w:t xml:space="preserve"> </w:t>
      </w:r>
    </w:p>
    <w:p w14:paraId="7E4AC3C2" w14:textId="6984519F" w:rsidR="62EFAFA3" w:rsidRDefault="62EFAFA3" w:rsidP="62EFAFA3">
      <w:pPr>
        <w:spacing w:after="0" w:line="240" w:lineRule="auto"/>
        <w:rPr>
          <w:rFonts w:ascii="Arial" w:eastAsia="Arial" w:hAnsi="Arial" w:cs="Arial"/>
          <w:color w:val="000000" w:themeColor="text1"/>
          <w:sz w:val="24"/>
          <w:szCs w:val="24"/>
        </w:rPr>
      </w:pPr>
    </w:p>
    <w:p w14:paraId="01B752E6" w14:textId="124F5989" w:rsidR="3164E38A" w:rsidRDefault="3164E38A" w:rsidP="2BCE7D0F">
      <w:pPr>
        <w:spacing w:after="0" w:line="240" w:lineRule="auto"/>
        <w:rPr>
          <w:rFonts w:ascii="Arial" w:eastAsia="Arial" w:hAnsi="Arial" w:cs="Arial"/>
          <w:color w:val="000000" w:themeColor="text1"/>
          <w:sz w:val="24"/>
          <w:szCs w:val="24"/>
        </w:rPr>
      </w:pPr>
      <w:r w:rsidRPr="2BCE7D0F">
        <w:rPr>
          <w:rFonts w:ascii="Arial" w:eastAsia="Arial" w:hAnsi="Arial" w:cs="Arial"/>
          <w:color w:val="000000" w:themeColor="text1"/>
          <w:sz w:val="24"/>
          <w:szCs w:val="24"/>
        </w:rPr>
        <w:t xml:space="preserve">Proof Alliance continues to develop and maintain ongoing partnerships with communities across the state. </w:t>
      </w:r>
      <w:r w:rsidR="31579C62" w:rsidRPr="2BCE7D0F">
        <w:rPr>
          <w:rFonts w:ascii="Arial" w:eastAsia="Arial" w:hAnsi="Arial" w:cs="Arial"/>
          <w:sz w:val="24"/>
          <w:szCs w:val="24"/>
        </w:rPr>
        <w:t xml:space="preserve">On behalf of MDH, Proof Alliance is seeking proposals from qualified applicants to form community coalitions that work together on PAE prevention, FASD support, and interventions aimed at strengthening community capacity to address FASD. </w:t>
      </w:r>
      <w:r w:rsidRPr="2BCE7D0F">
        <w:rPr>
          <w:rFonts w:ascii="Arial" w:eastAsia="Arial" w:hAnsi="Arial" w:cs="Arial"/>
          <w:color w:val="000000" w:themeColor="text1"/>
          <w:sz w:val="24"/>
          <w:szCs w:val="24"/>
        </w:rPr>
        <w:t xml:space="preserve">This grant will be awarded to organizations that provide community-based long-term recovery supportive services for pregnant or parenting </w:t>
      </w:r>
      <w:r w:rsidR="689C40AA" w:rsidRPr="2BCE7D0F">
        <w:rPr>
          <w:rFonts w:ascii="Arial" w:eastAsia="Arial" w:hAnsi="Arial" w:cs="Arial"/>
          <w:color w:val="000000" w:themeColor="text1"/>
          <w:sz w:val="24"/>
          <w:szCs w:val="24"/>
        </w:rPr>
        <w:t xml:space="preserve">persons </w:t>
      </w:r>
      <w:r w:rsidRPr="2BCE7D0F">
        <w:rPr>
          <w:rFonts w:ascii="Arial" w:eastAsia="Arial" w:hAnsi="Arial" w:cs="Arial"/>
          <w:color w:val="000000" w:themeColor="text1"/>
          <w:sz w:val="24"/>
          <w:szCs w:val="24"/>
        </w:rPr>
        <w:t>with histories of alcohol</w:t>
      </w:r>
      <w:r w:rsidR="0829F1A3" w:rsidRPr="2BCE7D0F">
        <w:rPr>
          <w:rFonts w:ascii="Arial" w:eastAsia="Arial" w:hAnsi="Arial" w:cs="Arial"/>
          <w:color w:val="000000" w:themeColor="text1"/>
          <w:sz w:val="24"/>
          <w:szCs w:val="24"/>
        </w:rPr>
        <w:t xml:space="preserve"> </w:t>
      </w:r>
      <w:r w:rsidRPr="2BCE7D0F">
        <w:rPr>
          <w:rFonts w:ascii="Arial" w:eastAsia="Arial" w:hAnsi="Arial" w:cs="Arial"/>
          <w:color w:val="000000" w:themeColor="text1"/>
          <w:sz w:val="24"/>
          <w:szCs w:val="24"/>
        </w:rPr>
        <w:t xml:space="preserve">use disorders and substance use disorders to reduce the incidence </w:t>
      </w:r>
      <w:r w:rsidRPr="2BCE7D0F">
        <w:rPr>
          <w:rFonts w:ascii="Arial" w:eastAsia="Arial" w:hAnsi="Arial" w:cs="Arial"/>
          <w:color w:val="000000" w:themeColor="text1"/>
          <w:sz w:val="24"/>
          <w:szCs w:val="24"/>
        </w:rPr>
        <w:lastRenderedPageBreak/>
        <w:t>rates of FASD and other drug-related effects in children in Minnesota.</w:t>
      </w:r>
      <w:r w:rsidR="04423031" w:rsidRPr="2BCE7D0F">
        <w:rPr>
          <w:rFonts w:ascii="Arial" w:eastAsia="Arial" w:hAnsi="Arial" w:cs="Arial"/>
          <w:color w:val="000000" w:themeColor="text1"/>
          <w:sz w:val="24"/>
          <w:szCs w:val="24"/>
        </w:rPr>
        <w:t xml:space="preserve"> The </w:t>
      </w:r>
      <w:r w:rsidR="1BBAEDE1" w:rsidRPr="2BCE7D0F">
        <w:rPr>
          <w:rFonts w:ascii="Arial" w:eastAsia="Arial" w:hAnsi="Arial" w:cs="Arial"/>
          <w:color w:val="000000" w:themeColor="text1"/>
          <w:sz w:val="24"/>
          <w:szCs w:val="24"/>
        </w:rPr>
        <w:t>l</w:t>
      </w:r>
      <w:r w:rsidR="04423031" w:rsidRPr="2BCE7D0F">
        <w:rPr>
          <w:rFonts w:ascii="Arial" w:eastAsia="Arial" w:hAnsi="Arial" w:cs="Arial"/>
          <w:color w:val="000000" w:themeColor="text1"/>
          <w:sz w:val="24"/>
          <w:szCs w:val="24"/>
        </w:rPr>
        <w:t xml:space="preserve">ong-term </w:t>
      </w:r>
      <w:proofErr w:type="gramStart"/>
      <w:r w:rsidR="04423031" w:rsidRPr="2BCE7D0F">
        <w:rPr>
          <w:rFonts w:ascii="Arial" w:eastAsia="Arial" w:hAnsi="Arial" w:cs="Arial"/>
          <w:color w:val="000000" w:themeColor="text1"/>
          <w:sz w:val="24"/>
          <w:szCs w:val="24"/>
        </w:rPr>
        <w:t>services</w:t>
      </w:r>
      <w:proofErr w:type="gramEnd"/>
      <w:r w:rsidR="04423031" w:rsidRPr="2BCE7D0F">
        <w:rPr>
          <w:rFonts w:ascii="Arial" w:eastAsia="Arial" w:hAnsi="Arial" w:cs="Arial"/>
          <w:color w:val="000000" w:themeColor="text1"/>
          <w:sz w:val="24"/>
          <w:szCs w:val="24"/>
        </w:rPr>
        <w:t xml:space="preserve"> must </w:t>
      </w:r>
      <w:r w:rsidR="16D37CEE" w:rsidRPr="2BCE7D0F">
        <w:rPr>
          <w:rFonts w:ascii="Arial" w:eastAsia="Arial" w:hAnsi="Arial" w:cs="Arial"/>
          <w:color w:val="000000" w:themeColor="text1"/>
          <w:sz w:val="24"/>
          <w:szCs w:val="24"/>
        </w:rPr>
        <w:t>be for</w:t>
      </w:r>
      <w:r w:rsidR="04423031" w:rsidRPr="2BCE7D0F">
        <w:rPr>
          <w:rFonts w:ascii="Arial" w:eastAsia="Arial" w:hAnsi="Arial" w:cs="Arial"/>
          <w:color w:val="000000" w:themeColor="text1"/>
          <w:sz w:val="24"/>
          <w:szCs w:val="24"/>
        </w:rPr>
        <w:t xml:space="preserve"> a minimum of </w:t>
      </w:r>
      <w:r w:rsidR="510A1C71" w:rsidRPr="2BCE7D0F">
        <w:rPr>
          <w:rFonts w:ascii="Arial" w:eastAsia="Arial" w:hAnsi="Arial" w:cs="Arial"/>
          <w:color w:val="000000" w:themeColor="text1"/>
          <w:sz w:val="24"/>
          <w:szCs w:val="24"/>
        </w:rPr>
        <w:t>two years</w:t>
      </w:r>
      <w:r w:rsidR="04423031" w:rsidRPr="2BCE7D0F">
        <w:rPr>
          <w:rFonts w:ascii="Arial" w:eastAsia="Arial" w:hAnsi="Arial" w:cs="Arial"/>
          <w:color w:val="000000" w:themeColor="text1"/>
          <w:sz w:val="24"/>
          <w:szCs w:val="24"/>
        </w:rPr>
        <w:t xml:space="preserve">, although it is </w:t>
      </w:r>
      <w:r w:rsidR="02B19BEE" w:rsidRPr="2BCE7D0F">
        <w:rPr>
          <w:rFonts w:ascii="Arial" w:eastAsia="Arial" w:hAnsi="Arial" w:cs="Arial"/>
          <w:color w:val="000000" w:themeColor="text1"/>
          <w:sz w:val="24"/>
          <w:szCs w:val="24"/>
        </w:rPr>
        <w:t>preferred</w:t>
      </w:r>
      <w:r w:rsidR="04423031" w:rsidRPr="2BCE7D0F">
        <w:rPr>
          <w:rFonts w:ascii="Arial" w:eastAsia="Arial" w:hAnsi="Arial" w:cs="Arial"/>
          <w:color w:val="000000" w:themeColor="text1"/>
          <w:sz w:val="24"/>
          <w:szCs w:val="24"/>
        </w:rPr>
        <w:t xml:space="preserve"> that the services continue </w:t>
      </w:r>
      <w:proofErr w:type="gramStart"/>
      <w:r w:rsidR="04423031" w:rsidRPr="2BCE7D0F">
        <w:rPr>
          <w:rFonts w:ascii="Arial" w:eastAsia="Arial" w:hAnsi="Arial" w:cs="Arial"/>
          <w:color w:val="000000" w:themeColor="text1"/>
          <w:sz w:val="24"/>
          <w:szCs w:val="24"/>
        </w:rPr>
        <w:t>beyond</w:t>
      </w:r>
      <w:proofErr w:type="gramEnd"/>
      <w:r w:rsidR="04423031" w:rsidRPr="2BCE7D0F">
        <w:rPr>
          <w:rFonts w:ascii="Arial" w:eastAsia="Arial" w:hAnsi="Arial" w:cs="Arial"/>
          <w:color w:val="000000" w:themeColor="text1"/>
          <w:sz w:val="24"/>
          <w:szCs w:val="24"/>
        </w:rPr>
        <w:t xml:space="preserve"> </w:t>
      </w:r>
      <w:r w:rsidR="6C83B0EC" w:rsidRPr="2BCE7D0F">
        <w:rPr>
          <w:rFonts w:ascii="Arial" w:eastAsia="Arial" w:hAnsi="Arial" w:cs="Arial"/>
          <w:color w:val="000000" w:themeColor="text1"/>
          <w:sz w:val="24"/>
          <w:szCs w:val="24"/>
        </w:rPr>
        <w:t xml:space="preserve">two </w:t>
      </w:r>
      <w:r w:rsidR="04423031" w:rsidRPr="2BCE7D0F">
        <w:rPr>
          <w:rFonts w:ascii="Arial" w:eastAsia="Arial" w:hAnsi="Arial" w:cs="Arial"/>
          <w:color w:val="000000" w:themeColor="text1"/>
          <w:sz w:val="24"/>
          <w:szCs w:val="24"/>
        </w:rPr>
        <w:t>year</w:t>
      </w:r>
      <w:r w:rsidR="12F70680" w:rsidRPr="2BCE7D0F">
        <w:rPr>
          <w:rFonts w:ascii="Arial" w:eastAsia="Arial" w:hAnsi="Arial" w:cs="Arial"/>
          <w:color w:val="000000" w:themeColor="text1"/>
          <w:sz w:val="24"/>
          <w:szCs w:val="24"/>
        </w:rPr>
        <w:t>s</w:t>
      </w:r>
      <w:r w:rsidR="04423031" w:rsidRPr="2BCE7D0F">
        <w:rPr>
          <w:rFonts w:ascii="Arial" w:eastAsia="Arial" w:hAnsi="Arial" w:cs="Arial"/>
          <w:color w:val="000000" w:themeColor="text1"/>
          <w:sz w:val="24"/>
          <w:szCs w:val="24"/>
        </w:rPr>
        <w:t>.</w:t>
      </w:r>
    </w:p>
    <w:p w14:paraId="70847BC0" w14:textId="39AA97C7" w:rsidR="024DB5A0" w:rsidRPr="007A745F" w:rsidRDefault="024DB5A0" w:rsidP="024DB5A0">
      <w:pPr>
        <w:spacing w:after="0" w:line="240" w:lineRule="auto"/>
        <w:rPr>
          <w:rFonts w:ascii="Arial" w:eastAsia="Arial" w:hAnsi="Arial" w:cs="Arial"/>
          <w:color w:val="000000" w:themeColor="text1"/>
          <w:sz w:val="24"/>
          <w:szCs w:val="24"/>
        </w:rPr>
      </w:pPr>
    </w:p>
    <w:p w14:paraId="4D46361A" w14:textId="0303CCA5" w:rsidR="3EB7B501" w:rsidRPr="007A745F" w:rsidRDefault="3EB7B501" w:rsidP="024DB5A0">
      <w:pPr>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Grantees will</w:t>
      </w:r>
      <w:r w:rsidR="3458E840" w:rsidRPr="1306603D">
        <w:rPr>
          <w:rFonts w:ascii="Arial" w:eastAsia="Arial" w:hAnsi="Arial" w:cs="Arial"/>
          <w:color w:val="000000" w:themeColor="text1"/>
          <w:sz w:val="24"/>
          <w:szCs w:val="24"/>
        </w:rPr>
        <w:t xml:space="preserve"> work within </w:t>
      </w:r>
      <w:r w:rsidR="26A794E6" w:rsidRPr="1306603D">
        <w:rPr>
          <w:rFonts w:ascii="Arial" w:eastAsia="Arial" w:hAnsi="Arial" w:cs="Arial"/>
          <w:color w:val="000000" w:themeColor="text1"/>
          <w:sz w:val="24"/>
          <w:szCs w:val="24"/>
        </w:rPr>
        <w:t>their</w:t>
      </w:r>
      <w:r w:rsidR="3458E840" w:rsidRPr="1306603D">
        <w:rPr>
          <w:rFonts w:ascii="Arial" w:eastAsia="Arial" w:hAnsi="Arial" w:cs="Arial"/>
          <w:color w:val="000000" w:themeColor="text1"/>
          <w:sz w:val="24"/>
          <w:szCs w:val="24"/>
        </w:rPr>
        <w:t xml:space="preserve"> community </w:t>
      </w:r>
      <w:proofErr w:type="gramStart"/>
      <w:r w:rsidR="3458E840" w:rsidRPr="1306603D">
        <w:rPr>
          <w:rFonts w:ascii="Arial" w:eastAsia="Arial" w:hAnsi="Arial" w:cs="Arial"/>
          <w:color w:val="000000" w:themeColor="text1"/>
          <w:sz w:val="24"/>
          <w:szCs w:val="24"/>
        </w:rPr>
        <w:t>to</w:t>
      </w:r>
      <w:proofErr w:type="gramEnd"/>
      <w:r w:rsidR="3458E840" w:rsidRPr="1306603D">
        <w:rPr>
          <w:rFonts w:ascii="Arial" w:eastAsia="Arial" w:hAnsi="Arial" w:cs="Arial"/>
          <w:color w:val="000000" w:themeColor="text1"/>
          <w:sz w:val="24"/>
          <w:szCs w:val="24"/>
        </w:rPr>
        <w:t>:</w:t>
      </w:r>
    </w:p>
    <w:p w14:paraId="1F52F24A" w14:textId="642511AB" w:rsidR="002B7F51" w:rsidRPr="007A745F" w:rsidRDefault="3458E840" w:rsidP="024DB5A0">
      <w:pPr>
        <w:pStyle w:val="ListParagraph"/>
        <w:widowControl w:val="0"/>
        <w:numPr>
          <w:ilvl w:val="0"/>
          <w:numId w:val="27"/>
        </w:numPr>
        <w:tabs>
          <w:tab w:val="left" w:pos="6480"/>
        </w:tabs>
        <w:ind w:left="720"/>
        <w:rPr>
          <w:rFonts w:ascii="Arial" w:eastAsia="Arial" w:hAnsi="Arial" w:cs="Arial"/>
          <w:color w:val="000000" w:themeColor="text1"/>
        </w:rPr>
      </w:pPr>
      <w:r w:rsidRPr="1306603D">
        <w:rPr>
          <w:rFonts w:ascii="Arial" w:eastAsia="Arial" w:hAnsi="Arial" w:cs="Arial"/>
          <w:i/>
          <w:iCs/>
          <w:color w:val="000000" w:themeColor="text1"/>
        </w:rPr>
        <w:t xml:space="preserve">Assist pregnant and parenting </w:t>
      </w:r>
      <w:r w:rsidR="36D0A74D" w:rsidRPr="1306603D">
        <w:rPr>
          <w:rFonts w:ascii="Arial" w:eastAsia="Arial" w:hAnsi="Arial" w:cs="Arial"/>
          <w:i/>
          <w:iCs/>
          <w:color w:val="000000" w:themeColor="text1"/>
        </w:rPr>
        <w:t>person</w:t>
      </w:r>
      <w:r w:rsidR="09036E6A" w:rsidRPr="1306603D">
        <w:rPr>
          <w:rFonts w:ascii="Arial" w:eastAsia="Arial" w:hAnsi="Arial" w:cs="Arial"/>
          <w:i/>
          <w:iCs/>
          <w:color w:val="000000" w:themeColor="text1"/>
        </w:rPr>
        <w:t xml:space="preserve">s </w:t>
      </w:r>
      <w:r w:rsidRPr="1306603D">
        <w:rPr>
          <w:rFonts w:ascii="Arial" w:eastAsia="Arial" w:hAnsi="Arial" w:cs="Arial"/>
          <w:i/>
          <w:iCs/>
          <w:color w:val="000000" w:themeColor="text1"/>
        </w:rPr>
        <w:t xml:space="preserve">in recovery in obtaining support and services designed to aid them in </w:t>
      </w:r>
      <w:r w:rsidR="1296E1A7" w:rsidRPr="1306603D">
        <w:rPr>
          <w:rFonts w:ascii="Arial" w:eastAsia="Arial" w:hAnsi="Arial" w:cs="Arial"/>
          <w:i/>
          <w:iCs/>
          <w:color w:val="000000" w:themeColor="text1"/>
        </w:rPr>
        <w:t>r</w:t>
      </w:r>
      <w:r w:rsidRPr="1306603D">
        <w:rPr>
          <w:rFonts w:ascii="Arial" w:eastAsia="Arial" w:hAnsi="Arial" w:cs="Arial"/>
          <w:i/>
          <w:iCs/>
          <w:color w:val="000000" w:themeColor="text1"/>
        </w:rPr>
        <w:t xml:space="preserve">ecovery by providing long-term community-based supportive services to help resolve the </w:t>
      </w:r>
      <w:proofErr w:type="gramStart"/>
      <w:r w:rsidR="10CA77EE" w:rsidRPr="1306603D">
        <w:rPr>
          <w:rFonts w:ascii="Arial" w:eastAsia="Arial" w:hAnsi="Arial" w:cs="Arial"/>
          <w:i/>
          <w:iCs/>
          <w:color w:val="000000" w:themeColor="text1"/>
        </w:rPr>
        <w:t>myriad</w:t>
      </w:r>
      <w:proofErr w:type="gramEnd"/>
      <w:r w:rsidRPr="1306603D">
        <w:rPr>
          <w:rFonts w:ascii="Arial" w:eastAsia="Arial" w:hAnsi="Arial" w:cs="Arial"/>
          <w:i/>
          <w:iCs/>
          <w:color w:val="000000" w:themeColor="text1"/>
        </w:rPr>
        <w:t xml:space="preserve"> of complex issues related to substance use disorders.</w:t>
      </w:r>
      <w:r w:rsidRPr="1306603D">
        <w:rPr>
          <w:rFonts w:ascii="Arial" w:eastAsia="Arial" w:hAnsi="Arial" w:cs="Arial"/>
          <w:color w:val="000000" w:themeColor="text1"/>
        </w:rPr>
        <w:t xml:space="preserve"> </w:t>
      </w:r>
      <w:r w:rsidR="737BF569" w:rsidRPr="1306603D">
        <w:rPr>
          <w:rFonts w:ascii="Arial" w:eastAsia="Arial" w:hAnsi="Arial" w:cs="Arial"/>
          <w:color w:val="000000" w:themeColor="text1"/>
        </w:rPr>
        <w:t xml:space="preserve">As program participants transition from chemical health treatment programs back to the community, long-term community-based and in-home supportive services </w:t>
      </w:r>
      <w:r w:rsidR="4826A7BE" w:rsidRPr="1306603D">
        <w:rPr>
          <w:rFonts w:ascii="Arial" w:eastAsia="Arial" w:hAnsi="Arial" w:cs="Arial"/>
          <w:color w:val="000000" w:themeColor="text1"/>
        </w:rPr>
        <w:t xml:space="preserve">can </w:t>
      </w:r>
      <w:r w:rsidR="737BF569" w:rsidRPr="1306603D">
        <w:rPr>
          <w:rFonts w:ascii="Arial" w:eastAsia="Arial" w:hAnsi="Arial" w:cs="Arial"/>
          <w:color w:val="000000" w:themeColor="text1"/>
        </w:rPr>
        <w:t>support the recovery maintenance of this population.</w:t>
      </w:r>
      <w:r w:rsidRPr="1306603D">
        <w:rPr>
          <w:rFonts w:ascii="Arial" w:eastAsia="Arial" w:hAnsi="Arial" w:cs="Arial"/>
          <w:color w:val="000000" w:themeColor="text1"/>
        </w:rPr>
        <w:t xml:space="preserve"> These services must be gender responsive and specific </w:t>
      </w:r>
      <w:r w:rsidR="7275D1F3" w:rsidRPr="1306603D">
        <w:rPr>
          <w:rFonts w:ascii="Arial" w:eastAsia="Arial" w:hAnsi="Arial" w:cs="Arial"/>
          <w:color w:val="000000" w:themeColor="text1"/>
        </w:rPr>
        <w:t>considering</w:t>
      </w:r>
      <w:r w:rsidRPr="1306603D">
        <w:rPr>
          <w:rFonts w:ascii="Arial" w:eastAsia="Arial" w:hAnsi="Arial" w:cs="Arial"/>
          <w:color w:val="000000" w:themeColor="text1"/>
        </w:rPr>
        <w:t xml:space="preserve"> the unique characteristics of the initiation of use, the effects of the use, histories of trauma and co-occurring mental health and physical disorders.</w:t>
      </w:r>
    </w:p>
    <w:p w14:paraId="4C25C2D2" w14:textId="13A06F11" w:rsidR="002B7F51" w:rsidRPr="007A745F" w:rsidRDefault="3458E840" w:rsidP="5737126C">
      <w:pPr>
        <w:pStyle w:val="ListParagraph"/>
        <w:widowControl w:val="0"/>
        <w:numPr>
          <w:ilvl w:val="0"/>
          <w:numId w:val="27"/>
        </w:numPr>
        <w:tabs>
          <w:tab w:val="left" w:pos="6480"/>
        </w:tabs>
        <w:ind w:left="720"/>
        <w:rPr>
          <w:rFonts w:ascii="Arial" w:eastAsia="Arial" w:hAnsi="Arial" w:cs="Arial"/>
          <w:color w:val="000000" w:themeColor="text1"/>
        </w:rPr>
      </w:pPr>
      <w:r w:rsidRPr="1306603D">
        <w:rPr>
          <w:rFonts w:ascii="Arial" w:eastAsia="Arial" w:hAnsi="Arial" w:cs="Arial"/>
          <w:i/>
          <w:iCs/>
          <w:color w:val="000000" w:themeColor="text1"/>
        </w:rPr>
        <w:t>Wrap</w:t>
      </w:r>
      <w:r w:rsidR="45F0D1E2" w:rsidRPr="1306603D">
        <w:rPr>
          <w:rFonts w:ascii="Arial" w:eastAsia="Arial" w:hAnsi="Arial" w:cs="Arial"/>
          <w:i/>
          <w:iCs/>
          <w:color w:val="000000" w:themeColor="text1"/>
        </w:rPr>
        <w:t xml:space="preserve">around </w:t>
      </w:r>
      <w:r w:rsidRPr="1306603D">
        <w:rPr>
          <w:rFonts w:ascii="Arial" w:eastAsia="Arial" w:hAnsi="Arial" w:cs="Arial"/>
          <w:i/>
          <w:iCs/>
          <w:color w:val="000000" w:themeColor="text1"/>
        </w:rPr>
        <w:t xml:space="preserve">services </w:t>
      </w:r>
      <w:r w:rsidR="2C92E85A" w:rsidRPr="1306603D">
        <w:rPr>
          <w:rFonts w:ascii="Arial" w:eastAsia="Arial" w:hAnsi="Arial" w:cs="Arial"/>
          <w:i/>
          <w:iCs/>
          <w:color w:val="000000" w:themeColor="text1"/>
        </w:rPr>
        <w:t xml:space="preserve">include comprehensive support to </w:t>
      </w:r>
      <w:r w:rsidRPr="1306603D">
        <w:rPr>
          <w:rFonts w:ascii="Arial" w:eastAsia="Arial" w:hAnsi="Arial" w:cs="Arial"/>
          <w:i/>
          <w:iCs/>
          <w:color w:val="000000" w:themeColor="text1"/>
        </w:rPr>
        <w:t>extended family members and ensure that children are in safe, stable home environments and receiving appropriate and timely health care services.</w:t>
      </w:r>
      <w:r w:rsidRPr="1306603D">
        <w:rPr>
          <w:rFonts w:ascii="Arial" w:eastAsia="Arial" w:hAnsi="Arial" w:cs="Arial"/>
          <w:color w:val="000000" w:themeColor="text1"/>
        </w:rPr>
        <w:t xml:space="preserve"> We recognize that when a </w:t>
      </w:r>
      <w:r w:rsidR="2056FE60" w:rsidRPr="1306603D">
        <w:rPr>
          <w:rFonts w:ascii="Arial" w:eastAsia="Arial" w:hAnsi="Arial" w:cs="Arial"/>
          <w:color w:val="000000" w:themeColor="text1"/>
        </w:rPr>
        <w:t xml:space="preserve">person </w:t>
      </w:r>
      <w:r w:rsidRPr="1306603D">
        <w:rPr>
          <w:rFonts w:ascii="Arial" w:eastAsia="Arial" w:hAnsi="Arial" w:cs="Arial"/>
          <w:color w:val="000000" w:themeColor="text1"/>
        </w:rPr>
        <w:t xml:space="preserve">is in recovery </w:t>
      </w:r>
      <w:r w:rsidR="7A3E84FD" w:rsidRPr="1306603D">
        <w:rPr>
          <w:rFonts w:ascii="Arial" w:eastAsia="Arial" w:hAnsi="Arial" w:cs="Arial"/>
          <w:color w:val="000000" w:themeColor="text1"/>
        </w:rPr>
        <w:t>thei</w:t>
      </w:r>
      <w:r w:rsidRPr="1306603D">
        <w:rPr>
          <w:rFonts w:ascii="Arial" w:eastAsia="Arial" w:hAnsi="Arial" w:cs="Arial"/>
          <w:color w:val="000000" w:themeColor="text1"/>
        </w:rPr>
        <w:t xml:space="preserve">r entire family is in recovery as substance use disorders impact the </w:t>
      </w:r>
      <w:r w:rsidR="12CC5103" w:rsidRPr="1306603D">
        <w:rPr>
          <w:rFonts w:ascii="Arial" w:eastAsia="Arial" w:hAnsi="Arial" w:cs="Arial"/>
          <w:color w:val="000000" w:themeColor="text1"/>
        </w:rPr>
        <w:t>whole</w:t>
      </w:r>
      <w:r w:rsidRPr="1306603D">
        <w:rPr>
          <w:rFonts w:ascii="Arial" w:eastAsia="Arial" w:hAnsi="Arial" w:cs="Arial"/>
          <w:color w:val="000000" w:themeColor="text1"/>
        </w:rPr>
        <w:t xml:space="preserve"> family unit. What constitutes “family” will be defined by each </w:t>
      </w:r>
      <w:r w:rsidR="2E89C45B" w:rsidRPr="1306603D">
        <w:rPr>
          <w:rFonts w:ascii="Arial" w:eastAsia="Arial" w:hAnsi="Arial" w:cs="Arial"/>
          <w:color w:val="000000" w:themeColor="text1"/>
        </w:rPr>
        <w:t>person s</w:t>
      </w:r>
      <w:r w:rsidRPr="1306603D">
        <w:rPr>
          <w:rFonts w:ascii="Arial" w:eastAsia="Arial" w:hAnsi="Arial" w:cs="Arial"/>
          <w:color w:val="000000" w:themeColor="text1"/>
        </w:rPr>
        <w:t xml:space="preserve">erved through this program and can include the supportive network of relatives as well as partners, friends and/or others </w:t>
      </w:r>
      <w:r w:rsidR="52D837DC" w:rsidRPr="1306603D">
        <w:rPr>
          <w:rFonts w:ascii="Arial" w:eastAsia="Arial" w:hAnsi="Arial" w:cs="Arial"/>
          <w:color w:val="000000" w:themeColor="text1"/>
        </w:rPr>
        <w:t>ide</w:t>
      </w:r>
      <w:r w:rsidR="1D12363C" w:rsidRPr="1306603D">
        <w:rPr>
          <w:rFonts w:ascii="Arial" w:eastAsia="Arial" w:hAnsi="Arial" w:cs="Arial"/>
          <w:color w:val="000000" w:themeColor="text1"/>
        </w:rPr>
        <w:t xml:space="preserve">ntified </w:t>
      </w:r>
      <w:r w:rsidRPr="1306603D">
        <w:rPr>
          <w:rFonts w:ascii="Arial" w:eastAsia="Arial" w:hAnsi="Arial" w:cs="Arial"/>
          <w:color w:val="000000" w:themeColor="text1"/>
        </w:rPr>
        <w:t xml:space="preserve">as part of </w:t>
      </w:r>
      <w:r w:rsidR="4A11F5F6" w:rsidRPr="1306603D">
        <w:rPr>
          <w:rFonts w:ascii="Arial" w:eastAsia="Arial" w:hAnsi="Arial" w:cs="Arial"/>
          <w:color w:val="000000" w:themeColor="text1"/>
        </w:rPr>
        <w:t>their</w:t>
      </w:r>
      <w:r w:rsidRPr="1306603D">
        <w:rPr>
          <w:rFonts w:ascii="Arial" w:eastAsia="Arial" w:hAnsi="Arial" w:cs="Arial"/>
          <w:color w:val="000000" w:themeColor="text1"/>
        </w:rPr>
        <w:t xml:space="preserve"> family.  Family-centered support promotes the development of healthy and stable families, well-adjusted children and reaching economic goals.</w:t>
      </w:r>
    </w:p>
    <w:p w14:paraId="58FC4DFB" w14:textId="7668DC13" w:rsidR="002B7F51" w:rsidRPr="007A745F" w:rsidRDefault="3458E840" w:rsidP="024DB5A0">
      <w:pPr>
        <w:pStyle w:val="ListParagraph"/>
        <w:widowControl w:val="0"/>
        <w:numPr>
          <w:ilvl w:val="0"/>
          <w:numId w:val="27"/>
        </w:numPr>
        <w:tabs>
          <w:tab w:val="left" w:pos="6480"/>
        </w:tabs>
        <w:ind w:left="720"/>
        <w:rPr>
          <w:rFonts w:ascii="Arial" w:eastAsia="Arial" w:hAnsi="Arial" w:cs="Arial"/>
          <w:color w:val="000000" w:themeColor="text1"/>
        </w:rPr>
      </w:pPr>
      <w:r w:rsidRPr="1306603D">
        <w:rPr>
          <w:rFonts w:ascii="Arial" w:eastAsia="Arial" w:hAnsi="Arial" w:cs="Arial"/>
          <w:i/>
          <w:iCs/>
          <w:color w:val="000000" w:themeColor="text1"/>
        </w:rPr>
        <w:t>Develop and sustain appropriate, effective and culturally informed networks of community resources that will help families build and maintain healthy and economically viable households.</w:t>
      </w:r>
      <w:r w:rsidRPr="1306603D">
        <w:rPr>
          <w:rFonts w:ascii="Arial" w:eastAsia="Arial" w:hAnsi="Arial" w:cs="Arial"/>
          <w:color w:val="000000" w:themeColor="text1"/>
        </w:rPr>
        <w:t xml:space="preserve"> Collaboration </w:t>
      </w:r>
      <w:r w:rsidR="3D18E256" w:rsidRPr="1306603D">
        <w:rPr>
          <w:rFonts w:ascii="Arial" w:eastAsia="Arial" w:hAnsi="Arial" w:cs="Arial"/>
          <w:color w:val="000000" w:themeColor="text1"/>
        </w:rPr>
        <w:t xml:space="preserve">with community </w:t>
      </w:r>
      <w:r w:rsidR="75B48C5B" w:rsidRPr="1306603D">
        <w:rPr>
          <w:rFonts w:ascii="Arial" w:eastAsia="Arial" w:hAnsi="Arial" w:cs="Arial"/>
          <w:color w:val="000000" w:themeColor="text1"/>
        </w:rPr>
        <w:t xml:space="preserve">agencies </w:t>
      </w:r>
      <w:r w:rsidRPr="1306603D">
        <w:rPr>
          <w:rFonts w:ascii="Arial" w:eastAsia="Arial" w:hAnsi="Arial" w:cs="Arial"/>
          <w:color w:val="000000" w:themeColor="text1"/>
        </w:rPr>
        <w:t xml:space="preserve">is an important element of </w:t>
      </w:r>
      <w:r w:rsidR="5AC07590" w:rsidRPr="1306603D">
        <w:rPr>
          <w:rFonts w:ascii="Arial" w:eastAsia="Arial" w:hAnsi="Arial" w:cs="Arial"/>
          <w:color w:val="000000" w:themeColor="text1"/>
        </w:rPr>
        <w:t xml:space="preserve">regional collaboratives </w:t>
      </w:r>
      <w:r w:rsidR="77877DF8" w:rsidRPr="1306603D">
        <w:rPr>
          <w:rFonts w:ascii="Arial" w:eastAsia="Arial" w:hAnsi="Arial" w:cs="Arial"/>
          <w:color w:val="000000" w:themeColor="text1"/>
        </w:rPr>
        <w:t xml:space="preserve">to ensure </w:t>
      </w:r>
      <w:r w:rsidR="0E71E87D" w:rsidRPr="1306603D">
        <w:rPr>
          <w:rFonts w:ascii="Arial" w:eastAsia="Arial" w:hAnsi="Arial" w:cs="Arial"/>
          <w:color w:val="000000" w:themeColor="text1"/>
        </w:rPr>
        <w:t>t</w:t>
      </w:r>
      <w:r w:rsidR="18226A4B" w:rsidRPr="1306603D">
        <w:rPr>
          <w:rFonts w:ascii="Arial" w:eastAsia="Arial" w:hAnsi="Arial" w:cs="Arial"/>
          <w:color w:val="000000" w:themeColor="text1"/>
        </w:rPr>
        <w:t xml:space="preserve">hat </w:t>
      </w:r>
      <w:r w:rsidR="0E71E87D" w:rsidRPr="1306603D">
        <w:rPr>
          <w:rFonts w:ascii="Arial" w:eastAsia="Arial" w:hAnsi="Arial" w:cs="Arial"/>
          <w:color w:val="000000" w:themeColor="text1"/>
        </w:rPr>
        <w:t xml:space="preserve">families </w:t>
      </w:r>
      <w:r w:rsidRPr="1306603D">
        <w:rPr>
          <w:rFonts w:ascii="Arial" w:eastAsia="Arial" w:hAnsi="Arial" w:cs="Arial"/>
          <w:color w:val="000000" w:themeColor="text1"/>
        </w:rPr>
        <w:t xml:space="preserve">involved </w:t>
      </w:r>
      <w:r w:rsidR="2D893FAC" w:rsidRPr="1306603D">
        <w:rPr>
          <w:rFonts w:ascii="Arial" w:eastAsia="Arial" w:hAnsi="Arial" w:cs="Arial"/>
          <w:color w:val="000000" w:themeColor="text1"/>
        </w:rPr>
        <w:t xml:space="preserve">in </w:t>
      </w:r>
      <w:r w:rsidRPr="1306603D">
        <w:rPr>
          <w:rFonts w:ascii="Arial" w:eastAsia="Arial" w:hAnsi="Arial" w:cs="Arial"/>
          <w:color w:val="000000" w:themeColor="text1"/>
        </w:rPr>
        <w:t>multiple systems (e.g., child welfare, child protection, criminal justice and social service)</w:t>
      </w:r>
      <w:r w:rsidR="2BF93A74" w:rsidRPr="1306603D">
        <w:rPr>
          <w:rFonts w:ascii="Arial" w:eastAsia="Arial" w:hAnsi="Arial" w:cs="Arial"/>
          <w:color w:val="000000" w:themeColor="text1"/>
        </w:rPr>
        <w:t xml:space="preserve"> are effectively supported</w:t>
      </w:r>
      <w:r w:rsidRPr="1306603D">
        <w:rPr>
          <w:rFonts w:ascii="Arial" w:eastAsia="Arial" w:hAnsi="Arial" w:cs="Arial"/>
          <w:color w:val="000000" w:themeColor="text1"/>
        </w:rPr>
        <w:t xml:space="preserve">. </w:t>
      </w:r>
      <w:r w:rsidR="7FE0CE6C" w:rsidRPr="1306603D">
        <w:rPr>
          <w:rFonts w:ascii="Arial" w:eastAsia="Arial" w:hAnsi="Arial" w:cs="Arial"/>
          <w:color w:val="000000" w:themeColor="text1"/>
        </w:rPr>
        <w:t>Histories of trauma are also common, and there is the need for trauma-informed service systems and resources to address families' complex needs.</w:t>
      </w:r>
      <w:r w:rsidRPr="1306603D">
        <w:rPr>
          <w:rFonts w:ascii="Arial" w:eastAsia="Arial" w:hAnsi="Arial" w:cs="Arial"/>
          <w:color w:val="000000" w:themeColor="text1"/>
        </w:rPr>
        <w:t xml:space="preserve"> </w:t>
      </w:r>
    </w:p>
    <w:p w14:paraId="7550EA01" w14:textId="4F278597" w:rsidR="002B7F51" w:rsidRPr="007A745F" w:rsidRDefault="3458E840" w:rsidP="5737126C">
      <w:pPr>
        <w:pStyle w:val="ListParagraph"/>
        <w:widowControl w:val="0"/>
        <w:numPr>
          <w:ilvl w:val="0"/>
          <w:numId w:val="27"/>
        </w:numPr>
        <w:tabs>
          <w:tab w:val="left" w:pos="6480"/>
        </w:tabs>
        <w:ind w:left="720"/>
        <w:rPr>
          <w:rFonts w:ascii="Arial" w:eastAsia="Arial" w:hAnsi="Arial" w:cs="Arial"/>
          <w:color w:val="000000" w:themeColor="text1"/>
        </w:rPr>
      </w:pPr>
      <w:r w:rsidRPr="1306603D">
        <w:rPr>
          <w:rFonts w:ascii="Arial" w:eastAsia="Arial" w:hAnsi="Arial" w:cs="Arial"/>
          <w:i/>
          <w:iCs/>
          <w:color w:val="000000" w:themeColor="text1"/>
        </w:rPr>
        <w:t xml:space="preserve">Actively and effectively engage individuals in long-term recovery with relevant lived experience in the design and delivery services. </w:t>
      </w:r>
      <w:r w:rsidR="41708E7F" w:rsidRPr="1306603D">
        <w:rPr>
          <w:rFonts w:ascii="Arial" w:eastAsia="Arial" w:hAnsi="Arial" w:cs="Arial"/>
          <w:color w:val="000000" w:themeColor="text1"/>
        </w:rPr>
        <w:t>Providing opportunities for participants to engage in the recovery community</w:t>
      </w:r>
      <w:r w:rsidR="0940AF73" w:rsidRPr="1306603D">
        <w:rPr>
          <w:rFonts w:ascii="Arial" w:eastAsia="Arial" w:hAnsi="Arial" w:cs="Arial"/>
          <w:color w:val="000000" w:themeColor="text1"/>
        </w:rPr>
        <w:t xml:space="preserve"> and learn from others that have achieved long-term recovery</w:t>
      </w:r>
      <w:r w:rsidR="41708E7F" w:rsidRPr="1306603D">
        <w:rPr>
          <w:rFonts w:ascii="Arial" w:eastAsia="Arial" w:hAnsi="Arial" w:cs="Arial"/>
          <w:color w:val="000000" w:themeColor="text1"/>
        </w:rPr>
        <w:t xml:space="preserve"> </w:t>
      </w:r>
      <w:r w:rsidR="176F4222" w:rsidRPr="1306603D">
        <w:rPr>
          <w:rFonts w:ascii="Arial" w:eastAsia="Arial" w:hAnsi="Arial" w:cs="Arial"/>
          <w:color w:val="000000" w:themeColor="text1"/>
        </w:rPr>
        <w:t xml:space="preserve">can </w:t>
      </w:r>
      <w:r w:rsidRPr="1306603D">
        <w:rPr>
          <w:rFonts w:ascii="Arial" w:eastAsia="Arial" w:hAnsi="Arial" w:cs="Arial"/>
          <w:color w:val="000000" w:themeColor="text1"/>
        </w:rPr>
        <w:t>counter stigma, shame and discrimination. The most successful programs have developed opportunities for peer support and engagement.</w:t>
      </w:r>
    </w:p>
    <w:p w14:paraId="22901A2D" w14:textId="692E8F7C" w:rsidR="3458E840" w:rsidRPr="007A745F" w:rsidRDefault="3458E840" w:rsidP="024DB5A0">
      <w:pPr>
        <w:pStyle w:val="ListParagraph"/>
        <w:widowControl w:val="0"/>
        <w:numPr>
          <w:ilvl w:val="0"/>
          <w:numId w:val="27"/>
        </w:numPr>
        <w:tabs>
          <w:tab w:val="left" w:pos="6480"/>
        </w:tabs>
        <w:ind w:left="720"/>
        <w:rPr>
          <w:rFonts w:ascii="Arial" w:eastAsia="Arial" w:hAnsi="Arial" w:cs="Arial"/>
          <w:color w:val="000000" w:themeColor="text1"/>
        </w:rPr>
      </w:pPr>
      <w:r w:rsidRPr="2BCE7D0F">
        <w:rPr>
          <w:rFonts w:ascii="Arial" w:eastAsia="Arial" w:hAnsi="Arial" w:cs="Arial"/>
          <w:i/>
          <w:iCs/>
          <w:color w:val="000000" w:themeColor="text1"/>
        </w:rPr>
        <w:t xml:space="preserve">Prevent </w:t>
      </w:r>
      <w:r w:rsidR="004F39CE">
        <w:rPr>
          <w:rFonts w:ascii="Arial" w:eastAsia="Arial" w:hAnsi="Arial" w:cs="Arial"/>
          <w:i/>
          <w:iCs/>
          <w:color w:val="000000" w:themeColor="text1"/>
        </w:rPr>
        <w:t>PAE</w:t>
      </w:r>
      <w:r w:rsidRPr="2BCE7D0F">
        <w:rPr>
          <w:rFonts w:ascii="Arial" w:eastAsia="Arial" w:hAnsi="Arial" w:cs="Arial"/>
          <w:i/>
          <w:iCs/>
          <w:color w:val="000000" w:themeColor="text1"/>
        </w:rPr>
        <w:t xml:space="preserve"> in current and/or future pregnancies.</w:t>
      </w:r>
      <w:r w:rsidR="7A5B2C69" w:rsidRPr="2BCE7D0F">
        <w:rPr>
          <w:rFonts w:ascii="Arial" w:eastAsia="Arial" w:hAnsi="Arial" w:cs="Arial"/>
          <w:i/>
          <w:iCs/>
          <w:color w:val="000000" w:themeColor="text1"/>
        </w:rPr>
        <w:t xml:space="preserve"> </w:t>
      </w:r>
      <w:r w:rsidR="7A5B2C69" w:rsidRPr="2BCE7D0F">
        <w:rPr>
          <w:rFonts w:ascii="Arial" w:eastAsia="Arial" w:hAnsi="Arial" w:cs="Arial"/>
          <w:color w:val="000000" w:themeColor="text1"/>
        </w:rPr>
        <w:t xml:space="preserve">A priority focus of the funds will be on SUPPORTING people impacted by </w:t>
      </w:r>
      <w:r w:rsidR="267EFD2B" w:rsidRPr="2BCE7D0F">
        <w:rPr>
          <w:rFonts w:ascii="Arial" w:eastAsia="Arial" w:hAnsi="Arial" w:cs="Arial"/>
          <w:color w:val="000000" w:themeColor="text1"/>
        </w:rPr>
        <w:t>FASD and</w:t>
      </w:r>
      <w:r w:rsidR="7A5B2C69" w:rsidRPr="2BCE7D0F">
        <w:rPr>
          <w:rFonts w:ascii="Arial" w:eastAsia="Arial" w:hAnsi="Arial" w:cs="Arial"/>
          <w:color w:val="000000" w:themeColor="text1"/>
        </w:rPr>
        <w:t xml:space="preserve"> helping those with histories of alcohol use disorders to avoid alcohol use during pregnancy.  </w:t>
      </w:r>
      <w:r w:rsidRPr="2BCE7D0F">
        <w:rPr>
          <w:rFonts w:ascii="Arial" w:eastAsia="Arial" w:hAnsi="Arial" w:cs="Arial"/>
          <w:color w:val="000000" w:themeColor="text1"/>
        </w:rPr>
        <w:t xml:space="preserve"> </w:t>
      </w:r>
    </w:p>
    <w:p w14:paraId="66B191F3" w14:textId="4CB281DA" w:rsidR="024DB5A0" w:rsidRPr="007A745F" w:rsidRDefault="024DB5A0" w:rsidP="024DB5A0">
      <w:pPr>
        <w:tabs>
          <w:tab w:val="left" w:pos="6480"/>
        </w:tabs>
        <w:spacing w:after="0"/>
        <w:rPr>
          <w:rFonts w:ascii="Arial" w:eastAsia="Arial" w:hAnsi="Arial" w:cs="Arial"/>
          <w:color w:val="000000" w:themeColor="text1"/>
          <w:sz w:val="24"/>
          <w:szCs w:val="24"/>
        </w:rPr>
      </w:pPr>
    </w:p>
    <w:p w14:paraId="44A04511" w14:textId="005D0BF0" w:rsidR="008268E4" w:rsidRPr="007A745F" w:rsidRDefault="3458E840"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The services described in this RFP will sustain and grow the current community momentum that has taken place since 2010</w:t>
      </w:r>
      <w:r w:rsidR="0EA634A8" w:rsidRPr="1306603D">
        <w:rPr>
          <w:rFonts w:ascii="Arial" w:eastAsia="Arial" w:hAnsi="Arial" w:cs="Arial"/>
          <w:color w:val="000000" w:themeColor="text1"/>
          <w:sz w:val="24"/>
          <w:szCs w:val="24"/>
        </w:rPr>
        <w:t xml:space="preserve"> through this grant program which f</w:t>
      </w:r>
      <w:r w:rsidRPr="1306603D">
        <w:rPr>
          <w:rFonts w:ascii="Arial" w:eastAsia="Arial" w:hAnsi="Arial" w:cs="Arial"/>
          <w:color w:val="000000" w:themeColor="text1"/>
          <w:sz w:val="24"/>
          <w:szCs w:val="24"/>
        </w:rPr>
        <w:t>ocus</w:t>
      </w:r>
      <w:r w:rsidR="4649941E" w:rsidRPr="1306603D">
        <w:rPr>
          <w:rFonts w:ascii="Arial" w:eastAsia="Arial" w:hAnsi="Arial" w:cs="Arial"/>
          <w:color w:val="000000" w:themeColor="text1"/>
          <w:sz w:val="24"/>
          <w:szCs w:val="24"/>
        </w:rPr>
        <w:t>es</w:t>
      </w:r>
      <w:r w:rsidRPr="1306603D">
        <w:rPr>
          <w:rFonts w:ascii="Arial" w:eastAsia="Arial" w:hAnsi="Arial" w:cs="Arial"/>
          <w:color w:val="000000" w:themeColor="text1"/>
          <w:sz w:val="24"/>
          <w:szCs w:val="24"/>
        </w:rPr>
        <w:t xml:space="preserve"> on increasing the number of babies born to </w:t>
      </w:r>
      <w:r w:rsidR="0EB36D8F" w:rsidRPr="1306603D">
        <w:rPr>
          <w:rFonts w:ascii="Arial" w:eastAsia="Arial" w:hAnsi="Arial" w:cs="Arial"/>
          <w:color w:val="000000" w:themeColor="text1"/>
          <w:sz w:val="24"/>
          <w:szCs w:val="24"/>
        </w:rPr>
        <w:t xml:space="preserve">people </w:t>
      </w:r>
      <w:r w:rsidRPr="1306603D">
        <w:rPr>
          <w:rFonts w:ascii="Arial" w:eastAsia="Arial" w:hAnsi="Arial" w:cs="Arial"/>
          <w:color w:val="000000" w:themeColor="text1"/>
          <w:sz w:val="24"/>
          <w:szCs w:val="24"/>
        </w:rPr>
        <w:t xml:space="preserve">in recovery that </w:t>
      </w:r>
      <w:r w:rsidR="27A6DCCC" w:rsidRPr="1306603D">
        <w:rPr>
          <w:rFonts w:ascii="Arial" w:eastAsia="Arial" w:hAnsi="Arial" w:cs="Arial"/>
          <w:color w:val="000000" w:themeColor="text1"/>
          <w:sz w:val="24"/>
          <w:szCs w:val="24"/>
        </w:rPr>
        <w:t>have not been exposed to alcohol</w:t>
      </w:r>
      <w:r w:rsidR="37DA5DA9" w:rsidRPr="1306603D">
        <w:rPr>
          <w:rFonts w:ascii="Arial" w:eastAsia="Arial" w:hAnsi="Arial" w:cs="Arial"/>
          <w:color w:val="000000" w:themeColor="text1"/>
          <w:sz w:val="24"/>
          <w:szCs w:val="24"/>
        </w:rPr>
        <w:t xml:space="preserve">. </w:t>
      </w:r>
      <w:r w:rsidRPr="1306603D">
        <w:rPr>
          <w:rFonts w:ascii="Arial" w:eastAsia="Arial" w:hAnsi="Arial" w:cs="Arial"/>
          <w:color w:val="000000" w:themeColor="text1"/>
          <w:sz w:val="24"/>
          <w:szCs w:val="24"/>
        </w:rPr>
        <w:t xml:space="preserve"> </w:t>
      </w:r>
    </w:p>
    <w:p w14:paraId="4B2AA0A7" w14:textId="1CE90CEC" w:rsidR="024DB5A0" w:rsidRPr="007A745F" w:rsidRDefault="024DB5A0" w:rsidP="024DB5A0">
      <w:pPr>
        <w:tabs>
          <w:tab w:val="left" w:pos="6480"/>
        </w:tabs>
        <w:spacing w:after="0" w:line="240" w:lineRule="auto"/>
        <w:rPr>
          <w:rFonts w:ascii="Arial" w:eastAsia="Arial" w:hAnsi="Arial" w:cs="Arial"/>
          <w:color w:val="000000" w:themeColor="text1"/>
          <w:sz w:val="24"/>
          <w:szCs w:val="24"/>
        </w:rPr>
      </w:pPr>
    </w:p>
    <w:p w14:paraId="4F6FF019" w14:textId="3426DF74" w:rsidR="002B7F51" w:rsidRPr="007A745F" w:rsidRDefault="3458E840"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Family-centered long term recovery support services are critical for </w:t>
      </w:r>
      <w:r w:rsidR="6FCBC3F1" w:rsidRPr="1306603D">
        <w:rPr>
          <w:rFonts w:ascii="Arial" w:eastAsia="Arial" w:hAnsi="Arial" w:cs="Arial"/>
          <w:color w:val="000000" w:themeColor="text1"/>
          <w:sz w:val="24"/>
          <w:szCs w:val="24"/>
        </w:rPr>
        <w:t xml:space="preserve">people </w:t>
      </w:r>
      <w:r w:rsidRPr="1306603D">
        <w:rPr>
          <w:rFonts w:ascii="Arial" w:eastAsia="Arial" w:hAnsi="Arial" w:cs="Arial"/>
          <w:color w:val="000000" w:themeColor="text1"/>
          <w:sz w:val="24"/>
          <w:szCs w:val="24"/>
        </w:rPr>
        <w:t xml:space="preserve">in returning to the community, establishing a chemical free lifestyle and improving economic and social well-being of families. </w:t>
      </w:r>
      <w:r w:rsidR="604631E9" w:rsidRPr="1306603D">
        <w:rPr>
          <w:rFonts w:ascii="Arial" w:eastAsia="Arial" w:hAnsi="Arial" w:cs="Arial"/>
          <w:color w:val="000000" w:themeColor="text1"/>
          <w:sz w:val="24"/>
          <w:szCs w:val="24"/>
        </w:rPr>
        <w:t>Addressing social determinants of health such as p</w:t>
      </w:r>
      <w:r w:rsidRPr="1306603D">
        <w:rPr>
          <w:rFonts w:ascii="Arial" w:eastAsia="Arial" w:hAnsi="Arial" w:cs="Arial"/>
          <w:color w:val="000000" w:themeColor="text1"/>
          <w:sz w:val="24"/>
          <w:szCs w:val="24"/>
        </w:rPr>
        <w:t xml:space="preserve">overty, stigma, lack of community connections and poor employment prospects are some of the major challenges many </w:t>
      </w:r>
      <w:r w:rsidR="51EC2589" w:rsidRPr="1306603D">
        <w:rPr>
          <w:rFonts w:ascii="Arial" w:eastAsia="Arial" w:hAnsi="Arial" w:cs="Arial"/>
          <w:color w:val="000000" w:themeColor="text1"/>
          <w:sz w:val="24"/>
          <w:szCs w:val="24"/>
        </w:rPr>
        <w:t>people</w:t>
      </w:r>
      <w:r w:rsidRPr="1306603D">
        <w:rPr>
          <w:rFonts w:ascii="Arial" w:eastAsia="Arial" w:hAnsi="Arial" w:cs="Arial"/>
          <w:color w:val="000000" w:themeColor="text1"/>
          <w:sz w:val="24"/>
          <w:szCs w:val="24"/>
        </w:rPr>
        <w:t xml:space="preserve"> in recovery </w:t>
      </w:r>
      <w:r w:rsidR="2E184D87" w:rsidRPr="1306603D">
        <w:rPr>
          <w:rFonts w:ascii="Arial" w:eastAsia="Arial" w:hAnsi="Arial" w:cs="Arial"/>
          <w:color w:val="000000" w:themeColor="text1"/>
          <w:sz w:val="24"/>
          <w:szCs w:val="24"/>
        </w:rPr>
        <w:t>face when</w:t>
      </w:r>
      <w:r w:rsidRPr="1306603D">
        <w:rPr>
          <w:rFonts w:ascii="Arial" w:eastAsia="Arial" w:hAnsi="Arial" w:cs="Arial"/>
          <w:color w:val="000000" w:themeColor="text1"/>
          <w:sz w:val="24"/>
          <w:szCs w:val="24"/>
        </w:rPr>
        <w:t xml:space="preserve"> reintegrating into the community.</w:t>
      </w:r>
      <w:r w:rsidR="4E811EF1" w:rsidRPr="1306603D">
        <w:rPr>
          <w:rFonts w:ascii="Arial" w:eastAsia="Arial" w:hAnsi="Arial" w:cs="Arial"/>
          <w:color w:val="000000" w:themeColor="text1"/>
          <w:sz w:val="24"/>
          <w:szCs w:val="24"/>
        </w:rPr>
        <w:t xml:space="preserve"> </w:t>
      </w:r>
      <w:r w:rsidRPr="1306603D">
        <w:rPr>
          <w:rFonts w:ascii="Arial" w:eastAsia="Arial" w:hAnsi="Arial" w:cs="Arial"/>
          <w:color w:val="000000" w:themeColor="text1"/>
          <w:sz w:val="24"/>
          <w:szCs w:val="24"/>
        </w:rPr>
        <w:t xml:space="preserve">Understanding those unique challenges, grantees are expected to provide long-term </w:t>
      </w:r>
      <w:proofErr w:type="gramStart"/>
      <w:r w:rsidRPr="1306603D">
        <w:rPr>
          <w:rFonts w:ascii="Arial" w:eastAsia="Arial" w:hAnsi="Arial" w:cs="Arial"/>
          <w:color w:val="000000" w:themeColor="text1"/>
          <w:sz w:val="24"/>
          <w:szCs w:val="24"/>
        </w:rPr>
        <w:t>supports</w:t>
      </w:r>
      <w:proofErr w:type="gramEnd"/>
      <w:r w:rsidRPr="1306603D">
        <w:rPr>
          <w:rFonts w:ascii="Arial" w:eastAsia="Arial" w:hAnsi="Arial" w:cs="Arial"/>
          <w:color w:val="000000" w:themeColor="text1"/>
          <w:sz w:val="24"/>
          <w:szCs w:val="24"/>
        </w:rPr>
        <w:t xml:space="preserve"> including, but not limited to, the following services:</w:t>
      </w:r>
    </w:p>
    <w:p w14:paraId="1610457C" w14:textId="5A3B77EB" w:rsidR="024DB5A0" w:rsidRPr="007A745F" w:rsidRDefault="024DB5A0" w:rsidP="024DB5A0">
      <w:pPr>
        <w:tabs>
          <w:tab w:val="left" w:pos="6480"/>
        </w:tabs>
        <w:spacing w:after="0" w:line="240" w:lineRule="auto"/>
        <w:rPr>
          <w:rFonts w:ascii="Arial" w:eastAsia="Arial" w:hAnsi="Arial" w:cs="Arial"/>
          <w:color w:val="000000" w:themeColor="text1"/>
          <w:sz w:val="24"/>
          <w:szCs w:val="24"/>
        </w:rPr>
      </w:pPr>
    </w:p>
    <w:p w14:paraId="10B4BA1A" w14:textId="1D45BF34" w:rsidR="0000692C" w:rsidRPr="007A745F" w:rsidRDefault="73A72AF1" w:rsidP="2BCE7D0F">
      <w:pPr>
        <w:pStyle w:val="ListParagraph"/>
        <w:widowControl w:val="0"/>
        <w:numPr>
          <w:ilvl w:val="0"/>
          <w:numId w:val="28"/>
        </w:numPr>
        <w:pBdr>
          <w:top w:val="none" w:sz="0" w:space="0" w:color="auto"/>
          <w:left w:val="none" w:sz="0" w:space="0" w:color="auto"/>
          <w:bottom w:val="none" w:sz="0" w:space="0" w:color="auto"/>
          <w:right w:val="none" w:sz="0" w:space="0" w:color="auto"/>
          <w:between w:val="none" w:sz="0" w:space="0" w:color="auto"/>
        </w:pBdr>
        <w:ind w:left="720"/>
        <w:rPr>
          <w:rFonts w:ascii="Arial" w:eastAsia="Arial" w:hAnsi="Arial" w:cs="Arial"/>
          <w:color w:val="000000" w:themeColor="text1"/>
        </w:rPr>
      </w:pPr>
      <w:r w:rsidRPr="2BCE7D0F">
        <w:rPr>
          <w:rFonts w:ascii="Arial" w:eastAsia="Arial" w:hAnsi="Arial" w:cs="Arial"/>
          <w:color w:val="000000" w:themeColor="text1"/>
        </w:rPr>
        <w:t>S</w:t>
      </w:r>
      <w:r w:rsidR="52C7ABE9" w:rsidRPr="2BCE7D0F">
        <w:rPr>
          <w:rFonts w:ascii="Arial" w:eastAsia="Arial" w:hAnsi="Arial" w:cs="Arial"/>
          <w:color w:val="000000" w:themeColor="text1"/>
        </w:rPr>
        <w:t xml:space="preserve">taff </w:t>
      </w:r>
      <w:r w:rsidR="20198467" w:rsidRPr="2BCE7D0F">
        <w:rPr>
          <w:rFonts w:ascii="Arial" w:eastAsia="Arial" w:hAnsi="Arial" w:cs="Arial"/>
          <w:color w:val="000000" w:themeColor="text1"/>
        </w:rPr>
        <w:t>training</w:t>
      </w:r>
      <w:r w:rsidR="52C7ABE9" w:rsidRPr="2BCE7D0F">
        <w:rPr>
          <w:rFonts w:ascii="Arial" w:eastAsia="Arial" w:hAnsi="Arial" w:cs="Arial"/>
          <w:color w:val="000000" w:themeColor="text1"/>
        </w:rPr>
        <w:t xml:space="preserve"> to</w:t>
      </w:r>
      <w:r w:rsidR="20198467" w:rsidRPr="2BCE7D0F">
        <w:rPr>
          <w:rFonts w:ascii="Arial" w:eastAsia="Arial" w:hAnsi="Arial" w:cs="Arial"/>
          <w:color w:val="000000" w:themeColor="text1"/>
        </w:rPr>
        <w:t xml:space="preserve"> be able to</w:t>
      </w:r>
      <w:r w:rsidR="52C7ABE9" w:rsidRPr="2BCE7D0F">
        <w:rPr>
          <w:rFonts w:ascii="Arial" w:eastAsia="Arial" w:hAnsi="Arial" w:cs="Arial"/>
          <w:color w:val="000000" w:themeColor="text1"/>
        </w:rPr>
        <w:t xml:space="preserve"> identify suspected</w:t>
      </w:r>
      <w:r w:rsidR="1381CF52" w:rsidRPr="2BCE7D0F">
        <w:rPr>
          <w:rFonts w:ascii="Arial" w:eastAsia="Arial" w:hAnsi="Arial" w:cs="Arial"/>
          <w:color w:val="000000" w:themeColor="text1"/>
        </w:rPr>
        <w:t xml:space="preserve"> </w:t>
      </w:r>
      <w:r w:rsidR="52C7ABE9" w:rsidRPr="2BCE7D0F">
        <w:rPr>
          <w:rFonts w:ascii="Arial" w:eastAsia="Arial" w:hAnsi="Arial" w:cs="Arial"/>
          <w:color w:val="000000" w:themeColor="text1"/>
        </w:rPr>
        <w:t>PAE and understand FASD</w:t>
      </w:r>
    </w:p>
    <w:p w14:paraId="145ACEFE" w14:textId="210A5645" w:rsidR="002B7F51" w:rsidRPr="007A745F" w:rsidRDefault="4E907F4B"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lastRenderedPageBreak/>
        <w:t>C</w:t>
      </w:r>
      <w:r w:rsidR="3458E840" w:rsidRPr="1306603D">
        <w:rPr>
          <w:rFonts w:ascii="Arial" w:eastAsia="Arial" w:hAnsi="Arial" w:cs="Arial"/>
          <w:color w:val="000000" w:themeColor="text1"/>
        </w:rPr>
        <w:t xml:space="preserve">omprehensive care plans for the </w:t>
      </w:r>
      <w:proofErr w:type="gramStart"/>
      <w:r w:rsidR="72265D88" w:rsidRPr="1306603D">
        <w:rPr>
          <w:rFonts w:ascii="Arial" w:eastAsia="Arial" w:hAnsi="Arial" w:cs="Arial"/>
          <w:color w:val="000000" w:themeColor="text1"/>
        </w:rPr>
        <w:t>persons</w:t>
      </w:r>
      <w:proofErr w:type="gramEnd"/>
      <w:r w:rsidR="3458E840" w:rsidRPr="1306603D">
        <w:rPr>
          <w:rFonts w:ascii="Arial" w:eastAsia="Arial" w:hAnsi="Arial" w:cs="Arial"/>
          <w:color w:val="000000" w:themeColor="text1"/>
        </w:rPr>
        <w:t xml:space="preserve"> and their families </w:t>
      </w:r>
    </w:p>
    <w:p w14:paraId="7AC3ACED" w14:textId="3038B810" w:rsidR="002B7F51" w:rsidRPr="007A745F" w:rsidRDefault="504E724E"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A</w:t>
      </w:r>
      <w:r w:rsidR="3458E840" w:rsidRPr="1306603D">
        <w:rPr>
          <w:rFonts w:ascii="Arial" w:eastAsia="Arial" w:hAnsi="Arial" w:cs="Arial"/>
          <w:color w:val="000000" w:themeColor="text1"/>
        </w:rPr>
        <w:t xml:space="preserve">ssistance for </w:t>
      </w:r>
      <w:r w:rsidR="0BBAC8DD" w:rsidRPr="1306603D">
        <w:rPr>
          <w:rFonts w:ascii="Arial" w:eastAsia="Arial" w:hAnsi="Arial" w:cs="Arial"/>
          <w:color w:val="000000" w:themeColor="text1"/>
        </w:rPr>
        <w:t>people</w:t>
      </w:r>
      <w:r w:rsidR="3458E840" w:rsidRPr="1306603D">
        <w:rPr>
          <w:rFonts w:ascii="Arial" w:eastAsia="Arial" w:hAnsi="Arial" w:cs="Arial"/>
          <w:color w:val="000000" w:themeColor="text1"/>
        </w:rPr>
        <w:t xml:space="preserve"> to develop a recovery support network</w:t>
      </w:r>
    </w:p>
    <w:p w14:paraId="3FCE0B51" w14:textId="1473F187" w:rsidR="002B7F51" w:rsidRPr="007A745F" w:rsidRDefault="675DDE14"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P</w:t>
      </w:r>
      <w:r w:rsidR="3458E840" w:rsidRPr="1306603D">
        <w:rPr>
          <w:rFonts w:ascii="Arial" w:eastAsia="Arial" w:hAnsi="Arial" w:cs="Arial"/>
          <w:color w:val="000000" w:themeColor="text1"/>
        </w:rPr>
        <w:t>rovision of relapse prevention tools and services</w:t>
      </w:r>
    </w:p>
    <w:p w14:paraId="5E94E8C8" w14:textId="54950808" w:rsidR="002B7F51" w:rsidRPr="007A745F" w:rsidRDefault="3458E840"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Housing, employment and community service support and referrals designed to aid in economic stability</w:t>
      </w:r>
    </w:p>
    <w:p w14:paraId="11B33001" w14:textId="68095E8A" w:rsidR="002B7F51" w:rsidRPr="007A745F" w:rsidRDefault="2627EB0B"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R</w:t>
      </w:r>
      <w:r w:rsidR="3458E840" w:rsidRPr="1306603D">
        <w:rPr>
          <w:rFonts w:ascii="Arial" w:eastAsia="Arial" w:hAnsi="Arial" w:cs="Arial"/>
          <w:color w:val="000000" w:themeColor="text1"/>
        </w:rPr>
        <w:t>eferrals as needed to access health insurance</w:t>
      </w:r>
      <w:r w:rsidR="551B0DDD" w:rsidRPr="1306603D">
        <w:rPr>
          <w:rFonts w:ascii="Arial" w:eastAsia="Arial" w:hAnsi="Arial" w:cs="Arial"/>
          <w:color w:val="000000" w:themeColor="text1"/>
        </w:rPr>
        <w:t>, county and state services</w:t>
      </w:r>
      <w:r w:rsidR="3458E840" w:rsidRPr="1306603D">
        <w:rPr>
          <w:rFonts w:ascii="Arial" w:eastAsia="Arial" w:hAnsi="Arial" w:cs="Arial"/>
          <w:color w:val="000000" w:themeColor="text1"/>
        </w:rPr>
        <w:t xml:space="preserve"> and establish a primary care medical home </w:t>
      </w:r>
    </w:p>
    <w:p w14:paraId="224546B2" w14:textId="390574E4" w:rsidR="002B7F51" w:rsidRPr="007A745F" w:rsidRDefault="111A509A"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R</w:t>
      </w:r>
      <w:r w:rsidR="3458E840" w:rsidRPr="1306603D">
        <w:rPr>
          <w:rFonts w:ascii="Arial" w:eastAsia="Arial" w:hAnsi="Arial" w:cs="Arial"/>
          <w:color w:val="000000" w:themeColor="text1"/>
        </w:rPr>
        <w:t xml:space="preserve">eferrals and assistance for accessing behavioral health and mental health services </w:t>
      </w:r>
    </w:p>
    <w:p w14:paraId="56B5D435" w14:textId="1E7C7734" w:rsidR="002B7F51" w:rsidRPr="007A745F" w:rsidRDefault="15B6FFF0"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S</w:t>
      </w:r>
      <w:r w:rsidR="3458E840" w:rsidRPr="1306603D">
        <w:rPr>
          <w:rFonts w:ascii="Arial" w:eastAsia="Arial" w:hAnsi="Arial" w:cs="Arial"/>
          <w:color w:val="000000" w:themeColor="text1"/>
        </w:rPr>
        <w:t>upportive, non-judgmental and effective parenting support and training</w:t>
      </w:r>
    </w:p>
    <w:p w14:paraId="189AE247" w14:textId="510713B8" w:rsidR="002B7F51" w:rsidRPr="007A745F" w:rsidRDefault="65509822"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S</w:t>
      </w:r>
      <w:r w:rsidR="3458E840" w:rsidRPr="1306603D">
        <w:rPr>
          <w:rFonts w:ascii="Arial" w:eastAsia="Arial" w:hAnsi="Arial" w:cs="Arial"/>
          <w:color w:val="000000" w:themeColor="text1"/>
        </w:rPr>
        <w:t xml:space="preserve">creening for </w:t>
      </w:r>
      <w:r w:rsidR="0FD56C9C" w:rsidRPr="1306603D">
        <w:rPr>
          <w:rFonts w:ascii="Arial" w:eastAsia="Arial" w:hAnsi="Arial" w:cs="Arial"/>
          <w:color w:val="000000" w:themeColor="text1"/>
        </w:rPr>
        <w:t>s</w:t>
      </w:r>
      <w:r w:rsidR="3458E840" w:rsidRPr="1306603D">
        <w:rPr>
          <w:rFonts w:ascii="Arial" w:eastAsia="Arial" w:hAnsi="Arial" w:cs="Arial"/>
          <w:color w:val="000000" w:themeColor="text1"/>
        </w:rPr>
        <w:t xml:space="preserve">exually </w:t>
      </w:r>
      <w:r w:rsidR="7EAD01DD" w:rsidRPr="1306603D">
        <w:rPr>
          <w:rFonts w:ascii="Arial" w:eastAsia="Arial" w:hAnsi="Arial" w:cs="Arial"/>
          <w:color w:val="000000" w:themeColor="text1"/>
        </w:rPr>
        <w:t>t</w:t>
      </w:r>
      <w:r w:rsidR="3458E840" w:rsidRPr="1306603D">
        <w:rPr>
          <w:rFonts w:ascii="Arial" w:eastAsia="Arial" w:hAnsi="Arial" w:cs="Arial"/>
          <w:color w:val="000000" w:themeColor="text1"/>
        </w:rPr>
        <w:t xml:space="preserve">ransmitted </w:t>
      </w:r>
      <w:r w:rsidR="157D3DE8" w:rsidRPr="1306603D">
        <w:rPr>
          <w:rFonts w:ascii="Arial" w:eastAsia="Arial" w:hAnsi="Arial" w:cs="Arial"/>
          <w:color w:val="000000" w:themeColor="text1"/>
        </w:rPr>
        <w:t>i</w:t>
      </w:r>
      <w:r w:rsidR="3458E840" w:rsidRPr="1306603D">
        <w:rPr>
          <w:rFonts w:ascii="Arial" w:eastAsia="Arial" w:hAnsi="Arial" w:cs="Arial"/>
          <w:color w:val="000000" w:themeColor="text1"/>
        </w:rPr>
        <w:t>nfections</w:t>
      </w:r>
    </w:p>
    <w:p w14:paraId="08E77C49" w14:textId="77777777" w:rsidR="002B7F51" w:rsidRPr="007A745F" w:rsidRDefault="3458E840"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 xml:space="preserve">Referrals for tobacco cessation services </w:t>
      </w:r>
    </w:p>
    <w:p w14:paraId="3397C2BA" w14:textId="4B72997A" w:rsidR="002B7F51" w:rsidRPr="007A745F" w:rsidRDefault="3458E840"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Screen</w:t>
      </w:r>
      <w:r w:rsidR="5722A159" w:rsidRPr="1306603D">
        <w:rPr>
          <w:rFonts w:ascii="Arial" w:eastAsia="Arial" w:hAnsi="Arial" w:cs="Arial"/>
          <w:color w:val="000000" w:themeColor="text1"/>
        </w:rPr>
        <w:t>ing</w:t>
      </w:r>
      <w:r w:rsidRPr="1306603D">
        <w:rPr>
          <w:rFonts w:ascii="Arial" w:eastAsia="Arial" w:hAnsi="Arial" w:cs="Arial"/>
          <w:color w:val="000000" w:themeColor="text1"/>
        </w:rPr>
        <w:t xml:space="preserve"> or refer</w:t>
      </w:r>
      <w:r w:rsidR="2209BE2D" w:rsidRPr="1306603D">
        <w:rPr>
          <w:rFonts w:ascii="Arial" w:eastAsia="Arial" w:hAnsi="Arial" w:cs="Arial"/>
          <w:color w:val="000000" w:themeColor="text1"/>
        </w:rPr>
        <w:t>rals</w:t>
      </w:r>
      <w:r w:rsidRPr="1306603D">
        <w:rPr>
          <w:rFonts w:ascii="Arial" w:eastAsia="Arial" w:hAnsi="Arial" w:cs="Arial"/>
          <w:color w:val="000000" w:themeColor="text1"/>
        </w:rPr>
        <w:t xml:space="preserve"> for all children in custody </w:t>
      </w:r>
      <w:proofErr w:type="gramStart"/>
      <w:r w:rsidRPr="1306603D">
        <w:rPr>
          <w:rFonts w:ascii="Arial" w:eastAsia="Arial" w:hAnsi="Arial" w:cs="Arial"/>
          <w:color w:val="000000" w:themeColor="text1"/>
        </w:rPr>
        <w:t>for</w:t>
      </w:r>
      <w:proofErr w:type="gramEnd"/>
      <w:r w:rsidRPr="1306603D">
        <w:rPr>
          <w:rFonts w:ascii="Arial" w:eastAsia="Arial" w:hAnsi="Arial" w:cs="Arial"/>
          <w:color w:val="000000" w:themeColor="text1"/>
        </w:rPr>
        <w:t xml:space="preserve"> physical, </w:t>
      </w:r>
      <w:r w:rsidR="3E5B9A04" w:rsidRPr="1306603D">
        <w:rPr>
          <w:rFonts w:ascii="Arial" w:eastAsia="Arial" w:hAnsi="Arial" w:cs="Arial"/>
          <w:color w:val="000000" w:themeColor="text1"/>
        </w:rPr>
        <w:t xml:space="preserve">developmental, </w:t>
      </w:r>
      <w:r w:rsidRPr="1306603D">
        <w:rPr>
          <w:rFonts w:ascii="Arial" w:eastAsia="Arial" w:hAnsi="Arial" w:cs="Arial"/>
          <w:color w:val="000000" w:themeColor="text1"/>
        </w:rPr>
        <w:t>behavioral and dental needs</w:t>
      </w:r>
      <w:r w:rsidR="3E5B9A04" w:rsidRPr="1306603D">
        <w:rPr>
          <w:rFonts w:ascii="Arial" w:eastAsia="Arial" w:hAnsi="Arial" w:cs="Arial"/>
          <w:color w:val="000000" w:themeColor="text1"/>
        </w:rPr>
        <w:t xml:space="preserve">. Refer to local FASD diagnostic clinic for all infants and children suspected of </w:t>
      </w:r>
      <w:r w:rsidR="004F39CE">
        <w:rPr>
          <w:rFonts w:ascii="Arial" w:eastAsia="Arial" w:hAnsi="Arial" w:cs="Arial"/>
          <w:color w:val="000000" w:themeColor="text1"/>
        </w:rPr>
        <w:t>PAE</w:t>
      </w:r>
    </w:p>
    <w:p w14:paraId="60163AFA" w14:textId="4CDBEDA4" w:rsidR="002B7F51" w:rsidRPr="007A745F" w:rsidRDefault="08FEB87F"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I</w:t>
      </w:r>
      <w:r w:rsidR="3458E840" w:rsidRPr="1306603D">
        <w:rPr>
          <w:rFonts w:ascii="Arial" w:eastAsia="Arial" w:hAnsi="Arial" w:cs="Arial"/>
          <w:color w:val="000000" w:themeColor="text1"/>
        </w:rPr>
        <w:t xml:space="preserve">mmunizations </w:t>
      </w:r>
      <w:r w:rsidR="03651055" w:rsidRPr="1306603D">
        <w:rPr>
          <w:rFonts w:ascii="Arial" w:eastAsia="Arial" w:hAnsi="Arial" w:cs="Arial"/>
          <w:color w:val="000000" w:themeColor="text1"/>
        </w:rPr>
        <w:t>for children</w:t>
      </w:r>
    </w:p>
    <w:p w14:paraId="4FE167C1" w14:textId="5C7EB769" w:rsidR="002B7F51" w:rsidRPr="007A745F" w:rsidRDefault="4FBF35CB"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T</w:t>
      </w:r>
      <w:r w:rsidR="3458E840" w:rsidRPr="1306603D">
        <w:rPr>
          <w:rFonts w:ascii="Arial" w:eastAsia="Arial" w:hAnsi="Arial" w:cs="Arial"/>
          <w:color w:val="000000" w:themeColor="text1"/>
        </w:rPr>
        <w:t xml:space="preserve">ransportation for health care, recreational and other services </w:t>
      </w:r>
    </w:p>
    <w:p w14:paraId="15563646" w14:textId="00949174" w:rsidR="002B7F51" w:rsidRPr="007A745F" w:rsidRDefault="1ABCC1DF"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B</w:t>
      </w:r>
      <w:r w:rsidR="3458E840" w:rsidRPr="1306603D">
        <w:rPr>
          <w:rFonts w:ascii="Arial" w:eastAsia="Arial" w:hAnsi="Arial" w:cs="Arial"/>
          <w:color w:val="000000" w:themeColor="text1"/>
        </w:rPr>
        <w:t>oth community-based and home-based services and supports</w:t>
      </w:r>
    </w:p>
    <w:p w14:paraId="276CE922" w14:textId="50A805E4" w:rsidR="002B7F51" w:rsidRPr="007A745F" w:rsidRDefault="3458E840"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 xml:space="preserve">Coordination with hospital of delivery for access to birth toxicology screening and results for </w:t>
      </w:r>
      <w:r w:rsidR="1CEC8C56" w:rsidRPr="1306603D">
        <w:rPr>
          <w:rFonts w:ascii="Arial" w:eastAsia="Arial" w:hAnsi="Arial" w:cs="Arial"/>
          <w:color w:val="000000" w:themeColor="text1"/>
        </w:rPr>
        <w:t>pregnant people</w:t>
      </w:r>
      <w:r w:rsidRPr="1306603D">
        <w:rPr>
          <w:rFonts w:ascii="Arial" w:eastAsia="Arial" w:hAnsi="Arial" w:cs="Arial"/>
          <w:color w:val="000000" w:themeColor="text1"/>
        </w:rPr>
        <w:t xml:space="preserve"> and </w:t>
      </w:r>
      <w:r w:rsidR="70F0F554" w:rsidRPr="1306603D">
        <w:rPr>
          <w:rFonts w:ascii="Arial" w:eastAsia="Arial" w:hAnsi="Arial" w:cs="Arial"/>
          <w:color w:val="000000" w:themeColor="text1"/>
        </w:rPr>
        <w:t xml:space="preserve">their </w:t>
      </w:r>
      <w:r w:rsidRPr="1306603D">
        <w:rPr>
          <w:rFonts w:ascii="Arial" w:eastAsia="Arial" w:hAnsi="Arial" w:cs="Arial"/>
          <w:color w:val="000000" w:themeColor="text1"/>
        </w:rPr>
        <w:t>infants born during program participation</w:t>
      </w:r>
    </w:p>
    <w:p w14:paraId="18387EB1" w14:textId="3502A945" w:rsidR="002B7F51" w:rsidRPr="007A745F" w:rsidRDefault="589C0329"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P</w:t>
      </w:r>
      <w:r w:rsidR="3458E840" w:rsidRPr="1306603D">
        <w:rPr>
          <w:rFonts w:ascii="Arial" w:eastAsia="Arial" w:hAnsi="Arial" w:cs="Arial"/>
          <w:color w:val="000000" w:themeColor="text1"/>
        </w:rPr>
        <w:t xml:space="preserve">eriodic urinary analysis to clients at entry, </w:t>
      </w:r>
      <w:proofErr w:type="gramStart"/>
      <w:r w:rsidR="3458E840" w:rsidRPr="1306603D">
        <w:rPr>
          <w:rFonts w:ascii="Arial" w:eastAsia="Arial" w:hAnsi="Arial" w:cs="Arial"/>
          <w:color w:val="000000" w:themeColor="text1"/>
        </w:rPr>
        <w:t>randomly</w:t>
      </w:r>
      <w:proofErr w:type="gramEnd"/>
      <w:r w:rsidR="3458E840" w:rsidRPr="1306603D">
        <w:rPr>
          <w:rFonts w:ascii="Arial" w:eastAsia="Arial" w:hAnsi="Arial" w:cs="Arial"/>
          <w:color w:val="000000" w:themeColor="text1"/>
        </w:rPr>
        <w:t xml:space="preserve"> during program and at discharge</w:t>
      </w:r>
      <w:r w:rsidR="4845EC34" w:rsidRPr="1306603D">
        <w:rPr>
          <w:rFonts w:ascii="Arial" w:eastAsia="Arial" w:hAnsi="Arial" w:cs="Arial"/>
          <w:color w:val="000000" w:themeColor="text1"/>
        </w:rPr>
        <w:t xml:space="preserve"> for data collection</w:t>
      </w:r>
    </w:p>
    <w:p w14:paraId="4A610EC3" w14:textId="4D020BCC" w:rsidR="002B7F51" w:rsidRPr="007A745F" w:rsidRDefault="3F865AB5"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C</w:t>
      </w:r>
      <w:r w:rsidR="3458E840" w:rsidRPr="1306603D">
        <w:rPr>
          <w:rFonts w:ascii="Arial" w:eastAsia="Arial" w:hAnsi="Arial" w:cs="Arial"/>
          <w:color w:val="000000" w:themeColor="text1"/>
        </w:rPr>
        <w:t xml:space="preserve">ompetent, dependable and appropriate </w:t>
      </w:r>
      <w:r w:rsidR="0CA2625A" w:rsidRPr="1306603D">
        <w:rPr>
          <w:rFonts w:ascii="Arial" w:eastAsia="Arial" w:hAnsi="Arial" w:cs="Arial"/>
          <w:color w:val="000000" w:themeColor="text1"/>
        </w:rPr>
        <w:t>childcare</w:t>
      </w:r>
      <w:r w:rsidR="3458E840" w:rsidRPr="1306603D">
        <w:rPr>
          <w:rFonts w:ascii="Arial" w:eastAsia="Arial" w:hAnsi="Arial" w:cs="Arial"/>
          <w:color w:val="000000" w:themeColor="text1"/>
        </w:rPr>
        <w:t xml:space="preserve"> </w:t>
      </w:r>
    </w:p>
    <w:p w14:paraId="08802D1A" w14:textId="08EBD97E" w:rsidR="002B7F51" w:rsidRPr="007A745F" w:rsidRDefault="5C8C6293"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E</w:t>
      </w:r>
      <w:r w:rsidR="3458E840" w:rsidRPr="1306603D">
        <w:rPr>
          <w:rFonts w:ascii="Arial" w:eastAsia="Arial" w:hAnsi="Arial" w:cs="Arial"/>
          <w:color w:val="000000" w:themeColor="text1"/>
        </w:rPr>
        <w:t>mergency assistance fund</w:t>
      </w:r>
      <w:r w:rsidR="70B47BD7" w:rsidRPr="1306603D">
        <w:rPr>
          <w:rFonts w:ascii="Arial" w:eastAsia="Arial" w:hAnsi="Arial" w:cs="Arial"/>
          <w:color w:val="000000" w:themeColor="text1"/>
        </w:rPr>
        <w:t>s</w:t>
      </w:r>
      <w:r w:rsidR="3458E840" w:rsidRPr="1306603D">
        <w:rPr>
          <w:rFonts w:ascii="Arial" w:eastAsia="Arial" w:hAnsi="Arial" w:cs="Arial"/>
          <w:color w:val="000000" w:themeColor="text1"/>
        </w:rPr>
        <w:t xml:space="preserve"> to support clients in maintainin</w:t>
      </w:r>
      <w:r w:rsidR="168376C3" w:rsidRPr="1306603D">
        <w:rPr>
          <w:rFonts w:ascii="Arial" w:eastAsia="Arial" w:hAnsi="Arial" w:cs="Arial"/>
          <w:color w:val="000000" w:themeColor="text1"/>
        </w:rPr>
        <w:t>g</w:t>
      </w:r>
      <w:r w:rsidR="3458E840" w:rsidRPr="1306603D">
        <w:rPr>
          <w:rFonts w:ascii="Arial" w:eastAsia="Arial" w:hAnsi="Arial" w:cs="Arial"/>
          <w:color w:val="000000" w:themeColor="text1"/>
        </w:rPr>
        <w:t xml:space="preserve"> sobriety</w:t>
      </w:r>
    </w:p>
    <w:p w14:paraId="384F0541" w14:textId="76C642A8" w:rsidR="002B7F51" w:rsidRPr="007A745F" w:rsidRDefault="6A455E22" w:rsidP="024DB5A0">
      <w:pPr>
        <w:pStyle w:val="ListParagraph"/>
        <w:widowControl w:val="0"/>
        <w:numPr>
          <w:ilvl w:val="0"/>
          <w:numId w:val="2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F</w:t>
      </w:r>
      <w:r w:rsidR="3458E840" w:rsidRPr="1306603D">
        <w:rPr>
          <w:rFonts w:ascii="Arial" w:eastAsia="Arial" w:hAnsi="Arial" w:cs="Arial"/>
          <w:color w:val="000000" w:themeColor="text1"/>
        </w:rPr>
        <w:t xml:space="preserve">unding and access to recreational and social events </w:t>
      </w:r>
    </w:p>
    <w:p w14:paraId="4A895B0A" w14:textId="77777777" w:rsidR="002B7F51" w:rsidRPr="007A745F" w:rsidRDefault="002B7F51" w:rsidP="024DB5A0">
      <w:pPr>
        <w:tabs>
          <w:tab w:val="left" w:pos="6480"/>
        </w:tabs>
        <w:spacing w:after="0" w:line="240" w:lineRule="auto"/>
        <w:rPr>
          <w:rFonts w:ascii="Arial" w:eastAsia="Arial" w:hAnsi="Arial" w:cs="Arial"/>
          <w:color w:val="000000" w:themeColor="text1"/>
          <w:sz w:val="24"/>
          <w:szCs w:val="24"/>
        </w:rPr>
      </w:pPr>
    </w:p>
    <w:p w14:paraId="21E66AB8" w14:textId="158AFCF7" w:rsidR="7A5882B2" w:rsidRPr="007A745F" w:rsidRDefault="7A5882B2" w:rsidP="024DB5A0">
      <w:pPr>
        <w:tabs>
          <w:tab w:val="left" w:pos="6480"/>
        </w:tabs>
        <w:spacing w:after="0" w:line="240" w:lineRule="auto"/>
        <w:rPr>
          <w:rFonts w:ascii="Arial" w:eastAsia="Arial" w:hAnsi="Arial" w:cs="Arial"/>
          <w:b/>
          <w:bCs/>
          <w:color w:val="000000" w:themeColor="text1"/>
          <w:sz w:val="24"/>
          <w:szCs w:val="24"/>
        </w:rPr>
      </w:pPr>
      <w:r w:rsidRPr="1306603D">
        <w:rPr>
          <w:rFonts w:ascii="Arial" w:eastAsia="Arial" w:hAnsi="Arial" w:cs="Arial"/>
          <w:b/>
          <w:bCs/>
          <w:color w:val="000000" w:themeColor="text1"/>
          <w:sz w:val="24"/>
          <w:szCs w:val="24"/>
        </w:rPr>
        <w:t>Eligibility</w:t>
      </w:r>
    </w:p>
    <w:p w14:paraId="5CA08BC6" w14:textId="688891F7" w:rsidR="6EB6B968" w:rsidRPr="007A745F" w:rsidRDefault="190891CD" w:rsidP="62EFAFA3">
      <w:pPr>
        <w:widowControl/>
        <w:spacing w:after="0" w:line="240" w:lineRule="auto"/>
        <w:rPr>
          <w:rFonts w:ascii="Arial" w:eastAsia="Arial" w:hAnsi="Arial" w:cs="Arial"/>
          <w:sz w:val="24"/>
          <w:szCs w:val="24"/>
        </w:rPr>
      </w:pPr>
      <w:r w:rsidRPr="1306603D">
        <w:rPr>
          <w:rFonts w:ascii="Arial" w:eastAsia="Arial" w:hAnsi="Arial" w:cs="Arial"/>
          <w:color w:val="000000" w:themeColor="text1"/>
          <w:sz w:val="24"/>
          <w:szCs w:val="24"/>
        </w:rPr>
        <w:t xml:space="preserve">Grant </w:t>
      </w:r>
      <w:r w:rsidR="106D7329" w:rsidRPr="1306603D">
        <w:rPr>
          <w:rFonts w:ascii="Arial" w:eastAsia="Arial" w:hAnsi="Arial" w:cs="Arial"/>
          <w:color w:val="000000" w:themeColor="text1"/>
          <w:sz w:val="24"/>
          <w:szCs w:val="24"/>
        </w:rPr>
        <w:t>applications</w:t>
      </w:r>
      <w:r w:rsidR="3B97D445" w:rsidRPr="1306603D">
        <w:rPr>
          <w:rFonts w:ascii="Arial" w:eastAsia="Arial" w:hAnsi="Arial" w:cs="Arial"/>
          <w:color w:val="000000" w:themeColor="text1"/>
          <w:sz w:val="24"/>
          <w:szCs w:val="24"/>
        </w:rPr>
        <w:t xml:space="preserve"> </w:t>
      </w:r>
      <w:r w:rsidRPr="1306603D">
        <w:rPr>
          <w:rFonts w:ascii="Arial" w:eastAsia="Arial" w:hAnsi="Arial" w:cs="Arial"/>
          <w:color w:val="000000" w:themeColor="text1"/>
          <w:sz w:val="24"/>
          <w:szCs w:val="24"/>
        </w:rPr>
        <w:t xml:space="preserve">must be </w:t>
      </w:r>
      <w:r w:rsidR="223F88DA" w:rsidRPr="1306603D">
        <w:rPr>
          <w:rFonts w:ascii="Arial" w:eastAsia="Arial" w:hAnsi="Arial" w:cs="Arial"/>
          <w:color w:val="000000" w:themeColor="text1"/>
          <w:sz w:val="24"/>
          <w:szCs w:val="24"/>
        </w:rPr>
        <w:t xml:space="preserve">submitted by </w:t>
      </w:r>
      <w:r w:rsidR="2762223E" w:rsidRPr="1306603D">
        <w:rPr>
          <w:rFonts w:ascii="Arial" w:eastAsia="Arial" w:hAnsi="Arial" w:cs="Arial"/>
          <w:color w:val="000000" w:themeColor="text1"/>
          <w:sz w:val="24"/>
          <w:szCs w:val="24"/>
        </w:rPr>
        <w:t>the identified</w:t>
      </w:r>
      <w:r w:rsidR="2762223E" w:rsidRPr="1306603D">
        <w:rPr>
          <w:rFonts w:ascii="Arial" w:eastAsia="Arial" w:hAnsi="Arial" w:cs="Arial"/>
          <w:b/>
          <w:bCs/>
          <w:color w:val="000000" w:themeColor="text1"/>
          <w:sz w:val="24"/>
          <w:szCs w:val="24"/>
        </w:rPr>
        <w:t xml:space="preserve"> lead organization</w:t>
      </w:r>
      <w:r w:rsidR="2762223E" w:rsidRPr="1306603D">
        <w:rPr>
          <w:rFonts w:ascii="Arial" w:eastAsia="Arial" w:hAnsi="Arial" w:cs="Arial"/>
          <w:color w:val="000000" w:themeColor="text1"/>
          <w:sz w:val="24"/>
          <w:szCs w:val="24"/>
        </w:rPr>
        <w:t xml:space="preserve"> of a</w:t>
      </w:r>
      <w:r w:rsidR="5D9A7076" w:rsidRPr="1306603D">
        <w:rPr>
          <w:rFonts w:ascii="Arial" w:eastAsia="Arial" w:hAnsi="Arial" w:cs="Arial"/>
          <w:color w:val="000000" w:themeColor="text1"/>
          <w:sz w:val="24"/>
          <w:szCs w:val="24"/>
        </w:rPr>
        <w:t>n</w:t>
      </w:r>
      <w:r w:rsidR="2762223E" w:rsidRPr="1306603D">
        <w:rPr>
          <w:rFonts w:ascii="Arial" w:eastAsia="Arial" w:hAnsi="Arial" w:cs="Arial"/>
          <w:color w:val="000000" w:themeColor="text1"/>
          <w:sz w:val="24"/>
          <w:szCs w:val="24"/>
        </w:rPr>
        <w:t xml:space="preserve"> </w:t>
      </w:r>
      <w:r w:rsidR="1CF492EC" w:rsidRPr="1306603D">
        <w:rPr>
          <w:rFonts w:ascii="Arial" w:eastAsia="Arial" w:hAnsi="Arial" w:cs="Arial"/>
          <w:color w:val="000000" w:themeColor="text1"/>
          <w:sz w:val="24"/>
          <w:szCs w:val="24"/>
        </w:rPr>
        <w:t xml:space="preserve">established </w:t>
      </w:r>
      <w:r w:rsidR="67EE6711" w:rsidRPr="1306603D">
        <w:rPr>
          <w:rFonts w:ascii="Arial" w:eastAsia="Arial" w:hAnsi="Arial" w:cs="Arial"/>
          <w:color w:val="000000" w:themeColor="text1"/>
          <w:sz w:val="24"/>
          <w:szCs w:val="24"/>
        </w:rPr>
        <w:t xml:space="preserve">(or </w:t>
      </w:r>
      <w:r w:rsidR="3B19E021" w:rsidRPr="1306603D">
        <w:rPr>
          <w:rFonts w:ascii="Arial" w:eastAsia="Arial" w:hAnsi="Arial" w:cs="Arial"/>
          <w:color w:val="000000" w:themeColor="text1"/>
          <w:sz w:val="24"/>
          <w:szCs w:val="24"/>
        </w:rPr>
        <w:t>emerging</w:t>
      </w:r>
      <w:r w:rsidR="67EE6711" w:rsidRPr="1306603D">
        <w:rPr>
          <w:rFonts w:ascii="Arial" w:eastAsia="Arial" w:hAnsi="Arial" w:cs="Arial"/>
          <w:color w:val="000000" w:themeColor="text1"/>
          <w:sz w:val="24"/>
          <w:szCs w:val="24"/>
        </w:rPr>
        <w:t xml:space="preserve">) </w:t>
      </w:r>
      <w:r w:rsidR="3641EB48" w:rsidRPr="1306603D">
        <w:rPr>
          <w:rFonts w:ascii="Arial" w:eastAsia="Arial" w:hAnsi="Arial" w:cs="Arial"/>
          <w:b/>
          <w:bCs/>
          <w:color w:val="000000" w:themeColor="text1"/>
          <w:sz w:val="24"/>
          <w:szCs w:val="24"/>
        </w:rPr>
        <w:t>regional collaborative</w:t>
      </w:r>
      <w:r w:rsidR="2E271B6F" w:rsidRPr="1306603D">
        <w:rPr>
          <w:rFonts w:ascii="Arial" w:eastAsia="Arial" w:hAnsi="Arial" w:cs="Arial"/>
          <w:b/>
          <w:bCs/>
          <w:color w:val="000000" w:themeColor="text1"/>
          <w:sz w:val="24"/>
          <w:szCs w:val="24"/>
        </w:rPr>
        <w:t xml:space="preserve"> </w:t>
      </w:r>
      <w:r w:rsidR="7A5882B2" w:rsidRPr="1306603D">
        <w:rPr>
          <w:rFonts w:ascii="Arial" w:eastAsia="Arial" w:hAnsi="Arial" w:cs="Arial"/>
          <w:color w:val="000000" w:themeColor="text1"/>
          <w:sz w:val="24"/>
          <w:szCs w:val="24"/>
        </w:rPr>
        <w:t xml:space="preserve">that </w:t>
      </w:r>
      <w:r w:rsidR="30F383CA" w:rsidRPr="1306603D">
        <w:rPr>
          <w:rFonts w:ascii="Arial" w:eastAsia="Arial" w:hAnsi="Arial" w:cs="Arial"/>
          <w:color w:val="000000" w:themeColor="text1"/>
          <w:sz w:val="24"/>
          <w:szCs w:val="24"/>
        </w:rPr>
        <w:t xml:space="preserve">has demonstrated </w:t>
      </w:r>
      <w:r w:rsidR="3648B035" w:rsidRPr="1306603D">
        <w:rPr>
          <w:rFonts w:ascii="Arial" w:eastAsia="Arial" w:hAnsi="Arial" w:cs="Arial"/>
          <w:color w:val="000000" w:themeColor="text1"/>
          <w:sz w:val="24"/>
          <w:szCs w:val="24"/>
        </w:rPr>
        <w:t>(or pro</w:t>
      </w:r>
      <w:r w:rsidR="785A4356" w:rsidRPr="1306603D">
        <w:rPr>
          <w:rFonts w:ascii="Arial" w:eastAsia="Arial" w:hAnsi="Arial" w:cs="Arial"/>
          <w:color w:val="000000" w:themeColor="text1"/>
          <w:sz w:val="24"/>
          <w:szCs w:val="24"/>
        </w:rPr>
        <w:t>mising</w:t>
      </w:r>
      <w:r w:rsidR="3648B035" w:rsidRPr="1306603D">
        <w:rPr>
          <w:rFonts w:ascii="Arial" w:eastAsia="Arial" w:hAnsi="Arial" w:cs="Arial"/>
          <w:color w:val="000000" w:themeColor="text1"/>
          <w:sz w:val="24"/>
          <w:szCs w:val="24"/>
        </w:rPr>
        <w:t xml:space="preserve">) </w:t>
      </w:r>
      <w:r w:rsidR="30F383CA" w:rsidRPr="1306603D">
        <w:rPr>
          <w:rFonts w:ascii="Arial" w:eastAsia="Arial" w:hAnsi="Arial" w:cs="Arial"/>
          <w:color w:val="000000" w:themeColor="text1"/>
          <w:sz w:val="24"/>
          <w:szCs w:val="24"/>
        </w:rPr>
        <w:t>outcomes</w:t>
      </w:r>
      <w:r w:rsidR="490F0499" w:rsidRPr="1306603D">
        <w:rPr>
          <w:rFonts w:ascii="Arial" w:eastAsia="Arial" w:hAnsi="Arial" w:cs="Arial"/>
          <w:color w:val="000000" w:themeColor="text1"/>
          <w:sz w:val="24"/>
          <w:szCs w:val="24"/>
        </w:rPr>
        <w:t xml:space="preserve"> </w:t>
      </w:r>
      <w:r w:rsidR="30F383CA" w:rsidRPr="1306603D">
        <w:rPr>
          <w:rFonts w:ascii="Arial" w:eastAsia="Arial" w:hAnsi="Arial" w:cs="Arial"/>
          <w:color w:val="000000" w:themeColor="text1"/>
          <w:sz w:val="24"/>
          <w:szCs w:val="24"/>
        </w:rPr>
        <w:t xml:space="preserve">providing effective community-based recovery support services for </w:t>
      </w:r>
      <w:r w:rsidR="2C24B03C" w:rsidRPr="1306603D">
        <w:rPr>
          <w:rFonts w:ascii="Arial" w:eastAsia="Arial" w:hAnsi="Arial" w:cs="Arial"/>
          <w:color w:val="000000" w:themeColor="text1"/>
          <w:sz w:val="24"/>
          <w:szCs w:val="24"/>
        </w:rPr>
        <w:t>people</w:t>
      </w:r>
      <w:r w:rsidR="30F383CA" w:rsidRPr="1306603D">
        <w:rPr>
          <w:rFonts w:ascii="Arial" w:eastAsia="Arial" w:hAnsi="Arial" w:cs="Arial"/>
          <w:color w:val="000000" w:themeColor="text1"/>
          <w:sz w:val="24"/>
          <w:szCs w:val="24"/>
        </w:rPr>
        <w:t xml:space="preserve"> </w:t>
      </w:r>
      <w:r w:rsidR="7A5882B2" w:rsidRPr="1306603D">
        <w:rPr>
          <w:rFonts w:ascii="Arial" w:eastAsia="Arial" w:hAnsi="Arial" w:cs="Arial"/>
          <w:color w:val="000000" w:themeColor="text1"/>
          <w:sz w:val="24"/>
          <w:szCs w:val="24"/>
        </w:rPr>
        <w:t>in Minnesota</w:t>
      </w:r>
      <w:r w:rsidR="3358EE27" w:rsidRPr="1306603D">
        <w:rPr>
          <w:rFonts w:ascii="Arial" w:eastAsia="Arial" w:hAnsi="Arial" w:cs="Arial"/>
          <w:color w:val="000000" w:themeColor="text1"/>
          <w:sz w:val="24"/>
          <w:szCs w:val="24"/>
        </w:rPr>
        <w:t>.</w:t>
      </w:r>
      <w:r w:rsidR="48129E5B" w:rsidRPr="1306603D">
        <w:rPr>
          <w:rFonts w:ascii="Arial" w:eastAsia="Arial" w:hAnsi="Arial" w:cs="Arial"/>
          <w:color w:val="000000" w:themeColor="text1"/>
          <w:sz w:val="24"/>
          <w:szCs w:val="24"/>
        </w:rPr>
        <w:t xml:space="preserve"> Grant funds are restricted to serving Minnesota residents. Priority will be given to organizations serving underserved communities.</w:t>
      </w:r>
    </w:p>
    <w:p w14:paraId="7B156A62" w14:textId="4AC37782" w:rsidR="6EB6B968" w:rsidRPr="007A745F" w:rsidRDefault="68536B8F"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 </w:t>
      </w:r>
    </w:p>
    <w:p w14:paraId="1E461592" w14:textId="5CDD9A67" w:rsidR="21574287" w:rsidRPr="007A745F" w:rsidRDefault="78ECCF42" w:rsidP="024DB5A0">
      <w:pPr>
        <w:spacing w:after="0" w:line="240" w:lineRule="auto"/>
        <w:rPr>
          <w:rFonts w:ascii="Arial" w:eastAsia="Arial" w:hAnsi="Arial" w:cs="Arial"/>
          <w:color w:val="000000" w:themeColor="text1"/>
          <w:sz w:val="24"/>
          <w:szCs w:val="24"/>
          <w:u w:val="single"/>
        </w:rPr>
      </w:pPr>
      <w:r w:rsidRPr="1306603D">
        <w:rPr>
          <w:rFonts w:ascii="Arial" w:eastAsia="Arial" w:hAnsi="Arial" w:cs="Arial"/>
          <w:color w:val="000000" w:themeColor="text1"/>
          <w:sz w:val="24"/>
          <w:szCs w:val="24"/>
          <w:u w:val="single"/>
        </w:rPr>
        <w:t>What is a lead organization?</w:t>
      </w:r>
    </w:p>
    <w:p w14:paraId="560F7CF6" w14:textId="156F5100" w:rsidR="21574287" w:rsidRPr="007A745F" w:rsidRDefault="78ECCF42"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A lead organization is identified as the fiscal agent of the grant submission and the administrator of the grant award contract. </w:t>
      </w:r>
      <w:r w:rsidR="62E53655" w:rsidRPr="1306603D">
        <w:rPr>
          <w:rFonts w:ascii="Arial" w:eastAsia="Arial" w:hAnsi="Arial" w:cs="Arial"/>
          <w:color w:val="000000" w:themeColor="text1"/>
          <w:sz w:val="24"/>
          <w:szCs w:val="24"/>
        </w:rPr>
        <w:t xml:space="preserve">Lead organizations must </w:t>
      </w:r>
      <w:r w:rsidR="7A5882B2" w:rsidRPr="1306603D">
        <w:rPr>
          <w:rFonts w:ascii="Arial" w:eastAsia="Arial" w:hAnsi="Arial" w:cs="Arial"/>
          <w:color w:val="000000" w:themeColor="text1"/>
          <w:sz w:val="24"/>
          <w:szCs w:val="24"/>
        </w:rPr>
        <w:t>meet legal qualifications for receiving grants</w:t>
      </w:r>
      <w:r w:rsidR="2A36E3B4" w:rsidRPr="1306603D">
        <w:rPr>
          <w:rFonts w:ascii="Arial" w:eastAsia="Arial" w:hAnsi="Arial" w:cs="Arial"/>
          <w:color w:val="000000" w:themeColor="text1"/>
          <w:sz w:val="24"/>
          <w:szCs w:val="24"/>
        </w:rPr>
        <w:t xml:space="preserve">, </w:t>
      </w:r>
      <w:r w:rsidR="3F63D5B5" w:rsidRPr="1306603D">
        <w:rPr>
          <w:rFonts w:ascii="Arial" w:eastAsia="Arial" w:hAnsi="Arial" w:cs="Arial"/>
          <w:color w:val="000000" w:themeColor="text1"/>
          <w:sz w:val="24"/>
          <w:szCs w:val="24"/>
        </w:rPr>
        <w:t xml:space="preserve">and </w:t>
      </w:r>
      <w:r w:rsidR="2A36E3B4" w:rsidRPr="1306603D">
        <w:rPr>
          <w:rFonts w:ascii="Arial" w:eastAsia="Arial" w:hAnsi="Arial" w:cs="Arial"/>
          <w:color w:val="000000" w:themeColor="text1"/>
          <w:sz w:val="24"/>
          <w:szCs w:val="24"/>
        </w:rPr>
        <w:t>includ</w:t>
      </w:r>
      <w:r w:rsidR="205C9A05" w:rsidRPr="1306603D">
        <w:rPr>
          <w:rFonts w:ascii="Arial" w:eastAsia="Arial" w:hAnsi="Arial" w:cs="Arial"/>
          <w:color w:val="000000" w:themeColor="text1"/>
          <w:sz w:val="24"/>
          <w:szCs w:val="24"/>
        </w:rPr>
        <w:t>e</w:t>
      </w:r>
      <w:r w:rsidR="2A36E3B4" w:rsidRPr="1306603D">
        <w:rPr>
          <w:rFonts w:ascii="Arial" w:eastAsia="Arial" w:hAnsi="Arial" w:cs="Arial"/>
          <w:color w:val="000000" w:themeColor="text1"/>
          <w:sz w:val="24"/>
          <w:szCs w:val="24"/>
        </w:rPr>
        <w:t xml:space="preserve">: </w:t>
      </w:r>
    </w:p>
    <w:p w14:paraId="6EBEF309" w14:textId="77777777" w:rsidR="05ABC9E7" w:rsidRPr="007A745F" w:rsidRDefault="7A5882B2" w:rsidP="024DB5A0">
      <w:pPr>
        <w:pStyle w:val="ListParagraph"/>
        <w:widowControl w:val="0"/>
        <w:numPr>
          <w:ilvl w:val="0"/>
          <w:numId w:val="37"/>
        </w:numPr>
        <w:tabs>
          <w:tab w:val="left" w:pos="6480"/>
        </w:tabs>
        <w:ind w:left="720"/>
        <w:rPr>
          <w:rFonts w:ascii="Arial" w:eastAsia="Arial" w:hAnsi="Arial" w:cs="Arial"/>
          <w:b/>
          <w:bCs/>
          <w:color w:val="000000" w:themeColor="text1"/>
        </w:rPr>
      </w:pPr>
      <w:r w:rsidRPr="1306603D">
        <w:rPr>
          <w:rFonts w:ascii="Arial" w:eastAsia="Arial" w:hAnsi="Arial" w:cs="Arial"/>
          <w:color w:val="000000" w:themeColor="text1"/>
        </w:rPr>
        <w:t>501(c)3 non-profit organizations</w:t>
      </w:r>
    </w:p>
    <w:p w14:paraId="049A4DDE" w14:textId="77777777" w:rsidR="05ABC9E7" w:rsidRPr="007A745F" w:rsidRDefault="7A5882B2" w:rsidP="024DB5A0">
      <w:pPr>
        <w:pStyle w:val="ListParagraph"/>
        <w:widowControl w:val="0"/>
        <w:numPr>
          <w:ilvl w:val="0"/>
          <w:numId w:val="37"/>
        </w:numPr>
        <w:tabs>
          <w:tab w:val="left" w:pos="6480"/>
        </w:tabs>
        <w:ind w:left="720"/>
        <w:rPr>
          <w:rFonts w:ascii="Arial" w:eastAsia="Arial" w:hAnsi="Arial" w:cs="Arial"/>
          <w:b/>
          <w:bCs/>
          <w:color w:val="000000" w:themeColor="text1"/>
        </w:rPr>
      </w:pPr>
      <w:r w:rsidRPr="1306603D">
        <w:rPr>
          <w:rFonts w:ascii="Arial" w:eastAsia="Arial" w:hAnsi="Arial" w:cs="Arial"/>
          <w:color w:val="000000" w:themeColor="text1"/>
        </w:rPr>
        <w:t>government agencies</w:t>
      </w:r>
    </w:p>
    <w:p w14:paraId="27ED1E87" w14:textId="36FCFCA1" w:rsidR="05ABC9E7" w:rsidRPr="007A745F" w:rsidRDefault="064882E2" w:rsidP="024DB5A0">
      <w:pPr>
        <w:pStyle w:val="ListParagraph"/>
        <w:widowControl w:val="0"/>
        <w:numPr>
          <w:ilvl w:val="0"/>
          <w:numId w:val="37"/>
        </w:numPr>
        <w:tabs>
          <w:tab w:val="left" w:pos="6480"/>
        </w:tabs>
        <w:ind w:left="720"/>
        <w:rPr>
          <w:rFonts w:ascii="Arial" w:eastAsia="Arial" w:hAnsi="Arial" w:cs="Arial"/>
          <w:b/>
          <w:bCs/>
          <w:color w:val="000000" w:themeColor="text1"/>
        </w:rPr>
      </w:pPr>
      <w:r w:rsidRPr="1306603D">
        <w:rPr>
          <w:rFonts w:ascii="Arial" w:eastAsia="Arial" w:hAnsi="Arial" w:cs="Arial"/>
          <w:color w:val="000000" w:themeColor="text1"/>
        </w:rPr>
        <w:t>T</w:t>
      </w:r>
      <w:r w:rsidR="7A5882B2" w:rsidRPr="1306603D">
        <w:rPr>
          <w:rFonts w:ascii="Arial" w:eastAsia="Arial" w:hAnsi="Arial" w:cs="Arial"/>
          <w:color w:val="000000" w:themeColor="text1"/>
        </w:rPr>
        <w:t xml:space="preserve">ribal </w:t>
      </w:r>
      <w:r w:rsidR="0D709433" w:rsidRPr="1306603D">
        <w:rPr>
          <w:rFonts w:ascii="Arial" w:eastAsia="Arial" w:hAnsi="Arial" w:cs="Arial"/>
          <w:color w:val="000000" w:themeColor="text1"/>
        </w:rPr>
        <w:t>G</w:t>
      </w:r>
      <w:r w:rsidR="7A5882B2" w:rsidRPr="1306603D">
        <w:rPr>
          <w:rFonts w:ascii="Arial" w:eastAsia="Arial" w:hAnsi="Arial" w:cs="Arial"/>
          <w:color w:val="000000" w:themeColor="text1"/>
        </w:rPr>
        <w:t>overnments</w:t>
      </w:r>
    </w:p>
    <w:p w14:paraId="26E71BA5" w14:textId="4B37832C" w:rsidR="05ABC9E7" w:rsidRPr="007A745F" w:rsidRDefault="7A5882B2" w:rsidP="024DB5A0">
      <w:pPr>
        <w:pStyle w:val="ListParagraph"/>
        <w:widowControl w:val="0"/>
        <w:numPr>
          <w:ilvl w:val="0"/>
          <w:numId w:val="37"/>
        </w:numPr>
        <w:tabs>
          <w:tab w:val="left" w:pos="6480"/>
        </w:tabs>
        <w:ind w:left="720"/>
        <w:rPr>
          <w:rFonts w:ascii="Arial" w:eastAsia="Arial" w:hAnsi="Arial" w:cs="Arial"/>
          <w:b/>
          <w:bCs/>
          <w:color w:val="000000" w:themeColor="text1"/>
        </w:rPr>
      </w:pPr>
      <w:r w:rsidRPr="1306603D">
        <w:rPr>
          <w:rFonts w:ascii="Arial" w:eastAsia="Arial" w:hAnsi="Arial" w:cs="Arial"/>
          <w:color w:val="000000" w:themeColor="text1"/>
        </w:rPr>
        <w:t>schools or educational institutions</w:t>
      </w:r>
    </w:p>
    <w:p w14:paraId="760EA9C1" w14:textId="013A003A" w:rsidR="4DF58DC9" w:rsidRPr="007A745F" w:rsidRDefault="3EA1C4A5" w:rsidP="024DB5A0">
      <w:pPr>
        <w:pStyle w:val="ListParagraph"/>
        <w:widowControl w:val="0"/>
        <w:numPr>
          <w:ilvl w:val="0"/>
          <w:numId w:val="37"/>
        </w:numPr>
        <w:tabs>
          <w:tab w:val="left" w:pos="6480"/>
        </w:tabs>
        <w:ind w:left="720"/>
        <w:rPr>
          <w:rFonts w:ascii="Arial" w:eastAsia="Arial" w:hAnsi="Arial" w:cs="Arial"/>
          <w:b/>
          <w:bCs/>
          <w:color w:val="000000" w:themeColor="text1"/>
        </w:rPr>
      </w:pPr>
      <w:r w:rsidRPr="1306603D">
        <w:rPr>
          <w:rFonts w:ascii="Arial" w:eastAsia="Arial" w:hAnsi="Arial" w:cs="Arial"/>
          <w:color w:val="000000" w:themeColor="text1"/>
        </w:rPr>
        <w:t>f</w:t>
      </w:r>
      <w:r w:rsidR="7A5882B2" w:rsidRPr="1306603D">
        <w:rPr>
          <w:rFonts w:ascii="Arial" w:eastAsia="Arial" w:hAnsi="Arial" w:cs="Arial"/>
          <w:color w:val="000000" w:themeColor="text1"/>
        </w:rPr>
        <w:t xml:space="preserve">or profit businesses with demonstrated experience and outcomes  </w:t>
      </w:r>
    </w:p>
    <w:p w14:paraId="5C7B2018" w14:textId="1C8DE990" w:rsidR="3A4ABF5E" w:rsidRPr="007A745F" w:rsidRDefault="3A4ABF5E" w:rsidP="024DB5A0">
      <w:pPr>
        <w:tabs>
          <w:tab w:val="left" w:pos="6480"/>
        </w:tabs>
        <w:spacing w:after="0" w:line="240" w:lineRule="auto"/>
        <w:rPr>
          <w:rFonts w:ascii="Arial" w:eastAsia="Arial" w:hAnsi="Arial" w:cs="Arial"/>
          <w:color w:val="000000" w:themeColor="text1"/>
          <w:sz w:val="24"/>
          <w:szCs w:val="24"/>
          <w:u w:val="single"/>
        </w:rPr>
      </w:pPr>
    </w:p>
    <w:p w14:paraId="32D3B2F0" w14:textId="727A59AD" w:rsidR="51DFDDD9" w:rsidRPr="007A745F" w:rsidRDefault="704CE044" w:rsidP="024DB5A0">
      <w:pPr>
        <w:tabs>
          <w:tab w:val="left" w:pos="6480"/>
        </w:tabs>
        <w:spacing w:after="0" w:line="240" w:lineRule="auto"/>
        <w:rPr>
          <w:rFonts w:ascii="Arial" w:eastAsia="Arial" w:hAnsi="Arial" w:cs="Arial"/>
          <w:color w:val="000000" w:themeColor="text1"/>
          <w:sz w:val="24"/>
          <w:szCs w:val="24"/>
          <w:u w:val="single"/>
        </w:rPr>
      </w:pPr>
      <w:r w:rsidRPr="1306603D">
        <w:rPr>
          <w:rFonts w:ascii="Arial" w:eastAsia="Arial" w:hAnsi="Arial" w:cs="Arial"/>
          <w:color w:val="000000" w:themeColor="text1"/>
          <w:sz w:val="24"/>
          <w:szCs w:val="24"/>
          <w:u w:val="single"/>
        </w:rPr>
        <w:t>What is a regional collaborative?</w:t>
      </w:r>
      <w:r w:rsidRPr="1306603D">
        <w:rPr>
          <w:rFonts w:ascii="Arial" w:eastAsia="Arial" w:hAnsi="Arial" w:cs="Arial"/>
          <w:color w:val="000000" w:themeColor="text1"/>
          <w:sz w:val="24"/>
          <w:szCs w:val="24"/>
        </w:rPr>
        <w:t xml:space="preserve"> </w:t>
      </w:r>
    </w:p>
    <w:p w14:paraId="5E700B47" w14:textId="7BA06591" w:rsidR="3296D180" w:rsidRDefault="3296D180" w:rsidP="5737126C">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A regional collaborative is </w:t>
      </w:r>
      <w:r w:rsidR="2DBBF8DF" w:rsidRPr="1306603D">
        <w:rPr>
          <w:rFonts w:ascii="Arial" w:eastAsia="Arial" w:hAnsi="Arial" w:cs="Arial"/>
          <w:color w:val="000000" w:themeColor="text1"/>
          <w:sz w:val="24"/>
          <w:szCs w:val="24"/>
        </w:rPr>
        <w:t xml:space="preserve">defined in </w:t>
      </w:r>
      <w:hyperlink r:id="rId13">
        <w:r w:rsidR="73FE2E0F" w:rsidRPr="1306603D">
          <w:rPr>
            <w:rStyle w:val="Hyperlink"/>
            <w:rFonts w:ascii="Arial" w:eastAsia="Arial" w:hAnsi="Arial" w:cs="Arial"/>
            <w:sz w:val="24"/>
            <w:szCs w:val="24"/>
          </w:rPr>
          <w:t xml:space="preserve">Minnesota </w:t>
        </w:r>
        <w:r w:rsidR="739E3138" w:rsidRPr="1306603D">
          <w:rPr>
            <w:rStyle w:val="Hyperlink"/>
            <w:rFonts w:ascii="Arial" w:eastAsia="Arial" w:hAnsi="Arial" w:cs="Arial"/>
            <w:sz w:val="24"/>
            <w:szCs w:val="24"/>
          </w:rPr>
          <w:t>S</w:t>
        </w:r>
        <w:r w:rsidR="73FE2E0F" w:rsidRPr="1306603D">
          <w:rPr>
            <w:rStyle w:val="Hyperlink"/>
            <w:rFonts w:ascii="Arial" w:eastAsia="Arial" w:hAnsi="Arial" w:cs="Arial"/>
            <w:sz w:val="24"/>
            <w:szCs w:val="24"/>
          </w:rPr>
          <w:t>tatute 1</w:t>
        </w:r>
        <w:r w:rsidR="2097A327" w:rsidRPr="1306603D">
          <w:rPr>
            <w:rStyle w:val="Hyperlink"/>
            <w:rFonts w:ascii="Arial" w:eastAsia="Arial" w:hAnsi="Arial" w:cs="Arial"/>
            <w:sz w:val="24"/>
            <w:szCs w:val="24"/>
          </w:rPr>
          <w:t>45.267</w:t>
        </w:r>
      </w:hyperlink>
      <w:r w:rsidR="2DBBF8DF" w:rsidRPr="1306603D">
        <w:rPr>
          <w:rFonts w:ascii="Arial" w:eastAsia="Arial" w:hAnsi="Arial" w:cs="Arial"/>
          <w:color w:val="000000" w:themeColor="text1"/>
          <w:sz w:val="24"/>
          <w:szCs w:val="24"/>
        </w:rPr>
        <w:t xml:space="preserve"> as </w:t>
      </w:r>
      <w:r w:rsidRPr="1306603D">
        <w:rPr>
          <w:rFonts w:ascii="Arial" w:eastAsia="Arial" w:hAnsi="Arial" w:cs="Arial"/>
          <w:color w:val="000000" w:themeColor="text1"/>
          <w:sz w:val="24"/>
          <w:szCs w:val="24"/>
        </w:rPr>
        <w:t>a partnership between at least one local government</w:t>
      </w:r>
      <w:r w:rsidR="19458BD9" w:rsidRPr="1306603D">
        <w:rPr>
          <w:rFonts w:ascii="Arial" w:eastAsia="Arial" w:hAnsi="Arial" w:cs="Arial"/>
          <w:color w:val="000000" w:themeColor="text1"/>
          <w:sz w:val="24"/>
          <w:szCs w:val="24"/>
        </w:rPr>
        <w:t xml:space="preserve"> or Tribal Government</w:t>
      </w:r>
      <w:r w:rsidRPr="1306603D">
        <w:rPr>
          <w:rFonts w:ascii="Arial" w:eastAsia="Arial" w:hAnsi="Arial" w:cs="Arial"/>
          <w:color w:val="000000" w:themeColor="text1"/>
          <w:sz w:val="24"/>
          <w:szCs w:val="24"/>
        </w:rPr>
        <w:t xml:space="preserve"> </w:t>
      </w:r>
      <w:r w:rsidR="12BBFC36" w:rsidRPr="1306603D">
        <w:rPr>
          <w:rFonts w:ascii="Arial" w:eastAsia="Arial" w:hAnsi="Arial" w:cs="Arial"/>
          <w:color w:val="000000" w:themeColor="text1"/>
          <w:sz w:val="24"/>
          <w:szCs w:val="24"/>
        </w:rPr>
        <w:t>and at least one</w:t>
      </w:r>
      <w:r w:rsidRPr="1306603D">
        <w:rPr>
          <w:rFonts w:ascii="Arial" w:eastAsia="Arial" w:hAnsi="Arial" w:cs="Arial"/>
          <w:color w:val="000000" w:themeColor="text1"/>
          <w:sz w:val="24"/>
          <w:szCs w:val="24"/>
        </w:rPr>
        <w:t xml:space="preserve"> community-based organization,</w:t>
      </w:r>
      <w:r w:rsidR="53A367FB" w:rsidRPr="1306603D">
        <w:rPr>
          <w:rFonts w:ascii="Arial" w:eastAsia="Arial" w:hAnsi="Arial" w:cs="Arial"/>
          <w:color w:val="000000" w:themeColor="text1"/>
          <w:sz w:val="24"/>
          <w:szCs w:val="24"/>
        </w:rPr>
        <w:t xml:space="preserve"> and where available, a family home visiting program.</w:t>
      </w:r>
      <w:r w:rsidRPr="1306603D">
        <w:rPr>
          <w:rFonts w:ascii="Arial" w:eastAsia="Arial" w:hAnsi="Arial" w:cs="Arial"/>
          <w:color w:val="000000" w:themeColor="text1"/>
          <w:sz w:val="24"/>
          <w:szCs w:val="24"/>
        </w:rPr>
        <w:t xml:space="preserve"> </w:t>
      </w:r>
    </w:p>
    <w:p w14:paraId="65033A18" w14:textId="2C527DF3" w:rsidR="5737126C" w:rsidRDefault="5737126C" w:rsidP="5737126C">
      <w:pPr>
        <w:tabs>
          <w:tab w:val="left" w:pos="6480"/>
        </w:tabs>
        <w:spacing w:after="0" w:line="240" w:lineRule="auto"/>
        <w:rPr>
          <w:rFonts w:ascii="Arial" w:eastAsia="Arial" w:hAnsi="Arial" w:cs="Arial"/>
          <w:color w:val="000000" w:themeColor="text1"/>
          <w:sz w:val="24"/>
          <w:szCs w:val="24"/>
        </w:rPr>
      </w:pPr>
    </w:p>
    <w:p w14:paraId="19DF48D8" w14:textId="10391265" w:rsidR="7E22ABEF" w:rsidRPr="007A745F" w:rsidRDefault="731276B9"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Established regional collaborative</w:t>
      </w:r>
      <w:r w:rsidR="215CFE76" w:rsidRPr="1306603D">
        <w:rPr>
          <w:rFonts w:ascii="Arial" w:eastAsia="Arial" w:hAnsi="Arial" w:cs="Arial"/>
          <w:color w:val="000000" w:themeColor="text1"/>
          <w:sz w:val="24"/>
          <w:szCs w:val="24"/>
        </w:rPr>
        <w:t>s</w:t>
      </w:r>
      <w:r w:rsidR="70F30082" w:rsidRPr="1306603D">
        <w:rPr>
          <w:rFonts w:ascii="Arial" w:eastAsia="Arial" w:hAnsi="Arial" w:cs="Arial"/>
          <w:color w:val="000000" w:themeColor="text1"/>
          <w:sz w:val="24"/>
          <w:szCs w:val="24"/>
        </w:rPr>
        <w:t xml:space="preserve"> </w:t>
      </w:r>
      <w:r w:rsidR="15B45E22" w:rsidRPr="1306603D">
        <w:rPr>
          <w:rFonts w:ascii="Arial" w:eastAsia="Arial" w:hAnsi="Arial" w:cs="Arial"/>
          <w:color w:val="000000" w:themeColor="text1"/>
          <w:sz w:val="24"/>
          <w:szCs w:val="24"/>
        </w:rPr>
        <w:t xml:space="preserve">demonstrate </w:t>
      </w:r>
      <w:r w:rsidR="7A5882B2" w:rsidRPr="1306603D">
        <w:rPr>
          <w:rFonts w:ascii="Arial" w:eastAsia="Arial" w:hAnsi="Arial" w:cs="Arial"/>
          <w:color w:val="000000" w:themeColor="text1"/>
          <w:sz w:val="24"/>
          <w:szCs w:val="24"/>
        </w:rPr>
        <w:t xml:space="preserve">outcomes providing effective community-based recovery support services for </w:t>
      </w:r>
      <w:r w:rsidR="45D14BFA" w:rsidRPr="1306603D">
        <w:rPr>
          <w:rFonts w:ascii="Arial" w:eastAsia="Arial" w:hAnsi="Arial" w:cs="Arial"/>
          <w:color w:val="000000" w:themeColor="text1"/>
          <w:sz w:val="24"/>
          <w:szCs w:val="24"/>
        </w:rPr>
        <w:t>people who</w:t>
      </w:r>
      <w:r w:rsidR="4E2A86D9" w:rsidRPr="1306603D">
        <w:rPr>
          <w:rFonts w:ascii="Arial" w:eastAsia="Arial" w:hAnsi="Arial" w:cs="Arial"/>
          <w:color w:val="000000" w:themeColor="text1"/>
          <w:sz w:val="24"/>
          <w:szCs w:val="24"/>
        </w:rPr>
        <w:t xml:space="preserve"> </w:t>
      </w:r>
      <w:r w:rsidR="7A5882B2" w:rsidRPr="1306603D">
        <w:rPr>
          <w:rFonts w:ascii="Arial" w:eastAsia="Arial" w:hAnsi="Arial" w:cs="Arial"/>
          <w:color w:val="000000" w:themeColor="text1"/>
          <w:sz w:val="24"/>
          <w:szCs w:val="24"/>
        </w:rPr>
        <w:t xml:space="preserve">may apply for expansion funding to further develop </w:t>
      </w:r>
      <w:r w:rsidR="08C603AE" w:rsidRPr="1306603D">
        <w:rPr>
          <w:rFonts w:ascii="Arial" w:eastAsia="Arial" w:hAnsi="Arial" w:cs="Arial"/>
          <w:color w:val="000000" w:themeColor="text1"/>
          <w:sz w:val="24"/>
          <w:szCs w:val="24"/>
        </w:rPr>
        <w:t>their</w:t>
      </w:r>
      <w:r w:rsidR="7A5882B2" w:rsidRPr="1306603D">
        <w:rPr>
          <w:rFonts w:ascii="Arial" w:eastAsia="Arial" w:hAnsi="Arial" w:cs="Arial"/>
          <w:color w:val="000000" w:themeColor="text1"/>
          <w:sz w:val="24"/>
          <w:szCs w:val="24"/>
        </w:rPr>
        <w:t xml:space="preserve"> </w:t>
      </w:r>
      <w:r w:rsidR="7A5882B2" w:rsidRPr="1306603D">
        <w:rPr>
          <w:rFonts w:ascii="Arial" w:eastAsia="Arial" w:hAnsi="Arial" w:cs="Arial"/>
          <w:color w:val="000000" w:themeColor="text1"/>
          <w:sz w:val="24"/>
          <w:szCs w:val="24"/>
        </w:rPr>
        <w:lastRenderedPageBreak/>
        <w:t xml:space="preserve">current work. The collaborative must identify a service gap or expansion opportunity that will justify the need for the expansion funding requested (e.g., serving more </w:t>
      </w:r>
      <w:r w:rsidR="070C7D2D" w:rsidRPr="1306603D">
        <w:rPr>
          <w:rFonts w:ascii="Arial" w:eastAsia="Arial" w:hAnsi="Arial" w:cs="Arial"/>
          <w:color w:val="000000" w:themeColor="text1"/>
          <w:sz w:val="24"/>
          <w:szCs w:val="24"/>
        </w:rPr>
        <w:t>people,</w:t>
      </w:r>
      <w:r w:rsidR="7A5882B2" w:rsidRPr="1306603D">
        <w:rPr>
          <w:rFonts w:ascii="Arial" w:eastAsia="Arial" w:hAnsi="Arial" w:cs="Arial"/>
          <w:color w:val="000000" w:themeColor="text1"/>
          <w:sz w:val="24"/>
          <w:szCs w:val="24"/>
        </w:rPr>
        <w:t xml:space="preserve"> increasing the length of services, additional service delivery, expanding its service area</w:t>
      </w:r>
      <w:r w:rsidR="14C2D7C4" w:rsidRPr="1306603D">
        <w:rPr>
          <w:rFonts w:ascii="Arial" w:eastAsia="Arial" w:hAnsi="Arial" w:cs="Arial"/>
          <w:color w:val="000000" w:themeColor="text1"/>
          <w:sz w:val="24"/>
          <w:szCs w:val="24"/>
        </w:rPr>
        <w:t>)</w:t>
      </w:r>
      <w:r w:rsidR="7A5882B2" w:rsidRPr="1306603D">
        <w:rPr>
          <w:rFonts w:ascii="Arial" w:eastAsia="Arial" w:hAnsi="Arial" w:cs="Arial"/>
          <w:color w:val="000000" w:themeColor="text1"/>
          <w:sz w:val="24"/>
          <w:szCs w:val="24"/>
        </w:rPr>
        <w:t>.</w:t>
      </w:r>
    </w:p>
    <w:p w14:paraId="18E74582" w14:textId="16DF084B" w:rsidR="3A4ABF5E" w:rsidRPr="007A745F" w:rsidRDefault="3A4ABF5E" w:rsidP="024DB5A0">
      <w:pPr>
        <w:tabs>
          <w:tab w:val="left" w:pos="6480"/>
        </w:tabs>
        <w:spacing w:after="0" w:line="240" w:lineRule="auto"/>
        <w:rPr>
          <w:rFonts w:ascii="Arial" w:eastAsia="Arial" w:hAnsi="Arial" w:cs="Arial"/>
          <w:color w:val="000000" w:themeColor="text1"/>
          <w:sz w:val="24"/>
          <w:szCs w:val="24"/>
        </w:rPr>
      </w:pPr>
    </w:p>
    <w:p w14:paraId="3596B0D2" w14:textId="1930D023" w:rsidR="4D5C260B" w:rsidRPr="007A745F" w:rsidRDefault="11E94419"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Emerging </w:t>
      </w:r>
      <w:r w:rsidR="359557B1" w:rsidRPr="1306603D">
        <w:rPr>
          <w:rFonts w:ascii="Arial" w:eastAsia="Arial" w:hAnsi="Arial" w:cs="Arial"/>
          <w:color w:val="000000" w:themeColor="text1"/>
          <w:sz w:val="24"/>
          <w:szCs w:val="24"/>
        </w:rPr>
        <w:t>regional collaboratives</w:t>
      </w:r>
      <w:r w:rsidR="7D2AF88F" w:rsidRPr="1306603D">
        <w:rPr>
          <w:rFonts w:ascii="Arial" w:eastAsia="Arial" w:hAnsi="Arial" w:cs="Arial"/>
          <w:color w:val="000000" w:themeColor="text1"/>
          <w:sz w:val="24"/>
          <w:szCs w:val="24"/>
        </w:rPr>
        <w:t xml:space="preserve"> </w:t>
      </w:r>
      <w:r w:rsidR="46360913" w:rsidRPr="1306603D">
        <w:rPr>
          <w:rFonts w:ascii="Arial" w:eastAsia="Arial" w:hAnsi="Arial" w:cs="Arial"/>
          <w:color w:val="000000" w:themeColor="text1"/>
          <w:sz w:val="24"/>
          <w:szCs w:val="24"/>
        </w:rPr>
        <w:t xml:space="preserve">with </w:t>
      </w:r>
      <w:r w:rsidR="09880490" w:rsidRPr="1306603D">
        <w:rPr>
          <w:rFonts w:ascii="Arial" w:eastAsia="Arial" w:hAnsi="Arial" w:cs="Arial"/>
          <w:color w:val="000000" w:themeColor="text1"/>
          <w:sz w:val="24"/>
          <w:szCs w:val="24"/>
        </w:rPr>
        <w:t xml:space="preserve">confirmed partners and </w:t>
      </w:r>
      <w:r w:rsidR="46360913" w:rsidRPr="1306603D">
        <w:rPr>
          <w:rFonts w:ascii="Arial" w:eastAsia="Arial" w:hAnsi="Arial" w:cs="Arial"/>
          <w:color w:val="000000" w:themeColor="text1"/>
          <w:sz w:val="24"/>
          <w:szCs w:val="24"/>
        </w:rPr>
        <w:t xml:space="preserve">promising outcomes can also apply for funding, providing they can </w:t>
      </w:r>
      <w:r w:rsidR="019635BA" w:rsidRPr="1306603D">
        <w:rPr>
          <w:rFonts w:ascii="Arial" w:eastAsia="Arial" w:hAnsi="Arial" w:cs="Arial"/>
          <w:color w:val="000000" w:themeColor="text1"/>
          <w:sz w:val="24"/>
          <w:szCs w:val="24"/>
        </w:rPr>
        <w:t xml:space="preserve">1) </w:t>
      </w:r>
      <w:r w:rsidR="46360913" w:rsidRPr="1306603D">
        <w:rPr>
          <w:rFonts w:ascii="Arial" w:eastAsia="Arial" w:hAnsi="Arial" w:cs="Arial"/>
          <w:color w:val="000000" w:themeColor="text1"/>
          <w:sz w:val="24"/>
          <w:szCs w:val="24"/>
        </w:rPr>
        <w:t xml:space="preserve">implement effective </w:t>
      </w:r>
      <w:r w:rsidR="41567775" w:rsidRPr="1306603D">
        <w:rPr>
          <w:rFonts w:ascii="Arial" w:eastAsia="Arial" w:hAnsi="Arial" w:cs="Arial"/>
          <w:color w:val="000000" w:themeColor="text1"/>
          <w:sz w:val="24"/>
          <w:szCs w:val="24"/>
        </w:rPr>
        <w:t xml:space="preserve">recovery support </w:t>
      </w:r>
      <w:r w:rsidR="46360913" w:rsidRPr="1306603D">
        <w:rPr>
          <w:rFonts w:ascii="Arial" w:eastAsia="Arial" w:hAnsi="Arial" w:cs="Arial"/>
          <w:color w:val="000000" w:themeColor="text1"/>
          <w:sz w:val="24"/>
          <w:szCs w:val="24"/>
        </w:rPr>
        <w:t>services</w:t>
      </w:r>
      <w:r w:rsidR="4556E387" w:rsidRPr="1306603D">
        <w:rPr>
          <w:rFonts w:ascii="Arial" w:eastAsia="Arial" w:hAnsi="Arial" w:cs="Arial"/>
          <w:color w:val="000000" w:themeColor="text1"/>
          <w:sz w:val="24"/>
          <w:szCs w:val="24"/>
        </w:rPr>
        <w:t xml:space="preserve"> within 6 months</w:t>
      </w:r>
      <w:r w:rsidR="665F94D5" w:rsidRPr="1306603D">
        <w:rPr>
          <w:rFonts w:ascii="Arial" w:eastAsia="Arial" w:hAnsi="Arial" w:cs="Arial"/>
          <w:color w:val="000000" w:themeColor="text1"/>
          <w:sz w:val="24"/>
          <w:szCs w:val="24"/>
        </w:rPr>
        <w:t xml:space="preserve"> and 2) demonstrate </w:t>
      </w:r>
      <w:r w:rsidR="58880477" w:rsidRPr="1306603D">
        <w:rPr>
          <w:rFonts w:ascii="Arial" w:eastAsia="Arial" w:hAnsi="Arial" w:cs="Arial"/>
          <w:color w:val="000000" w:themeColor="text1"/>
          <w:sz w:val="24"/>
          <w:szCs w:val="24"/>
        </w:rPr>
        <w:t xml:space="preserve">program </w:t>
      </w:r>
      <w:r w:rsidR="665F94D5" w:rsidRPr="1306603D">
        <w:rPr>
          <w:rFonts w:ascii="Arial" w:eastAsia="Arial" w:hAnsi="Arial" w:cs="Arial"/>
          <w:color w:val="000000" w:themeColor="text1"/>
          <w:sz w:val="24"/>
          <w:szCs w:val="24"/>
        </w:rPr>
        <w:t xml:space="preserve">efficacy </w:t>
      </w:r>
      <w:r w:rsidR="09144E4E" w:rsidRPr="1306603D">
        <w:rPr>
          <w:rFonts w:ascii="Arial" w:eastAsia="Arial" w:hAnsi="Arial" w:cs="Arial"/>
          <w:color w:val="000000" w:themeColor="text1"/>
          <w:sz w:val="24"/>
          <w:szCs w:val="24"/>
        </w:rPr>
        <w:t xml:space="preserve">through documented outcomes </w:t>
      </w:r>
      <w:r w:rsidR="665F94D5" w:rsidRPr="1306603D">
        <w:rPr>
          <w:rFonts w:ascii="Arial" w:eastAsia="Arial" w:hAnsi="Arial" w:cs="Arial"/>
          <w:color w:val="000000" w:themeColor="text1"/>
          <w:sz w:val="24"/>
          <w:szCs w:val="24"/>
        </w:rPr>
        <w:t>within the grant period</w:t>
      </w:r>
      <w:r w:rsidR="38E52B00" w:rsidRPr="1306603D">
        <w:rPr>
          <w:rFonts w:ascii="Arial" w:eastAsia="Arial" w:hAnsi="Arial" w:cs="Arial"/>
          <w:color w:val="000000" w:themeColor="text1"/>
          <w:sz w:val="24"/>
          <w:szCs w:val="24"/>
        </w:rPr>
        <w:t>.</w:t>
      </w:r>
    </w:p>
    <w:p w14:paraId="108DA05C" w14:textId="78BA1CF4" w:rsidR="62EFAFA3" w:rsidRDefault="62EFAFA3" w:rsidP="62EFAFA3">
      <w:pPr>
        <w:tabs>
          <w:tab w:val="left" w:pos="6480"/>
        </w:tabs>
        <w:spacing w:after="0" w:line="240" w:lineRule="auto"/>
        <w:rPr>
          <w:rFonts w:ascii="Arial" w:eastAsia="Arial" w:hAnsi="Arial" w:cs="Arial"/>
          <w:color w:val="000000" w:themeColor="text1"/>
          <w:sz w:val="24"/>
          <w:szCs w:val="24"/>
        </w:rPr>
      </w:pPr>
    </w:p>
    <w:p w14:paraId="434D4F38" w14:textId="19704735" w:rsidR="530EDBC4" w:rsidRDefault="530EDBC4" w:rsidP="62EFAFA3">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All </w:t>
      </w:r>
      <w:r w:rsidR="6F02A9B7" w:rsidRPr="1306603D">
        <w:rPr>
          <w:rFonts w:ascii="Arial" w:eastAsia="Arial" w:hAnsi="Arial" w:cs="Arial"/>
          <w:color w:val="000000" w:themeColor="text1"/>
          <w:sz w:val="24"/>
          <w:szCs w:val="24"/>
        </w:rPr>
        <w:t>p</w:t>
      </w:r>
      <w:r w:rsidRPr="1306603D">
        <w:rPr>
          <w:rFonts w:ascii="Arial" w:eastAsia="Arial" w:hAnsi="Arial" w:cs="Arial"/>
          <w:color w:val="000000" w:themeColor="text1"/>
          <w:sz w:val="24"/>
          <w:szCs w:val="24"/>
        </w:rPr>
        <w:t>ast and current grantees are eligible to apply. An agency may apply for multiple Proof Alliance</w:t>
      </w:r>
      <w:r w:rsidR="6883593E" w:rsidRPr="1306603D">
        <w:rPr>
          <w:rFonts w:ascii="Arial" w:eastAsia="Arial" w:hAnsi="Arial" w:cs="Arial"/>
          <w:color w:val="000000" w:themeColor="text1"/>
          <w:sz w:val="24"/>
          <w:szCs w:val="24"/>
        </w:rPr>
        <w:t xml:space="preserve"> </w:t>
      </w:r>
      <w:r w:rsidR="76C8DCDB" w:rsidRPr="1306603D">
        <w:rPr>
          <w:rFonts w:ascii="Arial" w:eastAsia="Arial" w:hAnsi="Arial" w:cs="Arial"/>
          <w:color w:val="000000" w:themeColor="text1"/>
          <w:sz w:val="24"/>
          <w:szCs w:val="24"/>
        </w:rPr>
        <w:t>g</w:t>
      </w:r>
      <w:r w:rsidR="6883593E" w:rsidRPr="1306603D">
        <w:rPr>
          <w:rFonts w:ascii="Arial" w:eastAsia="Arial" w:hAnsi="Arial" w:cs="Arial"/>
          <w:color w:val="000000" w:themeColor="text1"/>
          <w:sz w:val="24"/>
          <w:szCs w:val="24"/>
        </w:rPr>
        <w:t>rants</w:t>
      </w:r>
      <w:r w:rsidRPr="1306603D">
        <w:rPr>
          <w:rFonts w:ascii="Arial" w:eastAsia="Arial" w:hAnsi="Arial" w:cs="Arial"/>
          <w:color w:val="000000" w:themeColor="text1"/>
          <w:sz w:val="24"/>
          <w:szCs w:val="24"/>
        </w:rPr>
        <w:t xml:space="preserve"> during the same </w:t>
      </w:r>
      <w:r w:rsidR="00EB34F1" w:rsidRPr="1306603D">
        <w:rPr>
          <w:rFonts w:ascii="Arial" w:eastAsia="Arial" w:hAnsi="Arial" w:cs="Arial"/>
          <w:color w:val="000000" w:themeColor="text1"/>
          <w:sz w:val="24"/>
          <w:szCs w:val="24"/>
        </w:rPr>
        <w:t>year</w:t>
      </w:r>
      <w:r w:rsidRPr="1306603D">
        <w:rPr>
          <w:rFonts w:ascii="Arial" w:eastAsia="Arial" w:hAnsi="Arial" w:cs="Arial"/>
          <w:color w:val="000000" w:themeColor="text1"/>
          <w:sz w:val="24"/>
          <w:szCs w:val="24"/>
        </w:rPr>
        <w:t xml:space="preserve">. </w:t>
      </w:r>
    </w:p>
    <w:p w14:paraId="5D5C1BC4" w14:textId="3114BB2D" w:rsidR="3A4ABF5E" w:rsidRPr="007A745F" w:rsidRDefault="3A4ABF5E" w:rsidP="024DB5A0">
      <w:pPr>
        <w:tabs>
          <w:tab w:val="left" w:pos="6480"/>
        </w:tabs>
        <w:spacing w:after="0" w:line="240" w:lineRule="auto"/>
        <w:rPr>
          <w:rFonts w:ascii="Arial" w:eastAsia="Arial" w:hAnsi="Arial" w:cs="Arial"/>
          <w:b/>
          <w:bCs/>
          <w:color w:val="000000" w:themeColor="text1"/>
          <w:sz w:val="24"/>
          <w:szCs w:val="24"/>
        </w:rPr>
      </w:pPr>
    </w:p>
    <w:p w14:paraId="2F65667F" w14:textId="7FC37D2A" w:rsidR="7B4B7D7E" w:rsidRPr="007A745F" w:rsidRDefault="7B4B7D7E" w:rsidP="024DB5A0">
      <w:pPr>
        <w:tabs>
          <w:tab w:val="left" w:pos="6480"/>
        </w:tabs>
        <w:spacing w:after="0" w:line="240" w:lineRule="auto"/>
        <w:rPr>
          <w:rFonts w:ascii="Arial" w:eastAsia="Arial" w:hAnsi="Arial" w:cs="Arial"/>
          <w:b/>
          <w:bCs/>
          <w:color w:val="000000" w:themeColor="text1"/>
          <w:sz w:val="24"/>
          <w:szCs w:val="24"/>
        </w:rPr>
      </w:pPr>
      <w:r w:rsidRPr="1306603D">
        <w:rPr>
          <w:rFonts w:ascii="Arial" w:eastAsia="Arial" w:hAnsi="Arial" w:cs="Arial"/>
          <w:b/>
          <w:bCs/>
          <w:color w:val="000000" w:themeColor="text1"/>
          <w:sz w:val="24"/>
          <w:szCs w:val="24"/>
        </w:rPr>
        <w:t>Roles and R</w:t>
      </w:r>
      <w:r w:rsidR="637E9890" w:rsidRPr="1306603D">
        <w:rPr>
          <w:rFonts w:ascii="Arial" w:eastAsia="Arial" w:hAnsi="Arial" w:cs="Arial"/>
          <w:b/>
          <w:bCs/>
          <w:color w:val="000000" w:themeColor="text1"/>
          <w:sz w:val="24"/>
          <w:szCs w:val="24"/>
        </w:rPr>
        <w:t>esponsibilities</w:t>
      </w:r>
    </w:p>
    <w:p w14:paraId="0F828B8B" w14:textId="74EAAF8C" w:rsidR="024DB5A0" w:rsidRPr="007A745F" w:rsidRDefault="024DB5A0" w:rsidP="0008088D">
      <w:pPr>
        <w:spacing w:after="0" w:line="240" w:lineRule="auto"/>
        <w:rPr>
          <w:rFonts w:ascii="Arial" w:eastAsia="Arial" w:hAnsi="Arial" w:cs="Arial"/>
          <w:b/>
          <w:bCs/>
          <w:color w:val="000000" w:themeColor="text1"/>
          <w:sz w:val="24"/>
          <w:szCs w:val="24"/>
        </w:rPr>
      </w:pPr>
    </w:p>
    <w:p w14:paraId="37FAA018" w14:textId="38AF80DA" w:rsidR="0028334E" w:rsidRPr="007A745F" w:rsidRDefault="18FD6F54" w:rsidP="62EFAFA3">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b/>
          <w:bCs/>
          <w:color w:val="000000" w:themeColor="text1"/>
          <w:sz w:val="24"/>
          <w:szCs w:val="24"/>
        </w:rPr>
        <w:t xml:space="preserve">Proof Alliance </w:t>
      </w:r>
      <w:r w:rsidR="05A570E7" w:rsidRPr="1306603D">
        <w:rPr>
          <w:rFonts w:ascii="Arial" w:eastAsia="Arial" w:hAnsi="Arial" w:cs="Arial"/>
          <w:b/>
          <w:bCs/>
          <w:color w:val="000000" w:themeColor="text1"/>
          <w:sz w:val="24"/>
          <w:szCs w:val="24"/>
        </w:rPr>
        <w:t>Responsibilities:</w:t>
      </w:r>
      <w:r w:rsidR="05A570E7" w:rsidRPr="1306603D">
        <w:rPr>
          <w:rFonts w:ascii="Arial" w:eastAsia="Arial" w:hAnsi="Arial" w:cs="Arial"/>
          <w:color w:val="000000" w:themeColor="text1"/>
          <w:sz w:val="24"/>
          <w:szCs w:val="24"/>
        </w:rPr>
        <w:t xml:space="preserve"> </w:t>
      </w:r>
    </w:p>
    <w:p w14:paraId="6D4F9EF5" w14:textId="32D04737" w:rsidR="0028334E" w:rsidRPr="007A745F" w:rsidRDefault="03501D30"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 xml:space="preserve">Proof Alliance </w:t>
      </w:r>
      <w:r w:rsidR="18FD6F54" w:rsidRPr="1306603D">
        <w:rPr>
          <w:rFonts w:ascii="Arial" w:eastAsia="Arial" w:hAnsi="Arial" w:cs="Arial"/>
          <w:color w:val="000000" w:themeColor="text1"/>
          <w:sz w:val="24"/>
          <w:szCs w:val="24"/>
        </w:rPr>
        <w:t>will serve as the grant manager during the grant period and</w:t>
      </w:r>
      <w:r w:rsidR="55E16869" w:rsidRPr="1306603D">
        <w:rPr>
          <w:rFonts w:ascii="Arial" w:eastAsia="Arial" w:hAnsi="Arial" w:cs="Arial"/>
          <w:color w:val="000000" w:themeColor="text1"/>
          <w:sz w:val="24"/>
          <w:szCs w:val="24"/>
        </w:rPr>
        <w:t xml:space="preserve"> will:</w:t>
      </w:r>
    </w:p>
    <w:p w14:paraId="12A197A5" w14:textId="4555C4AF" w:rsidR="00BC374A" w:rsidRPr="007A745F" w:rsidRDefault="55E16869" w:rsidP="024DB5A0">
      <w:pPr>
        <w:pStyle w:val="ListParagraph"/>
        <w:widowControl w:val="0"/>
        <w:numPr>
          <w:ilvl w:val="0"/>
          <w:numId w:val="3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F</w:t>
      </w:r>
      <w:r w:rsidR="18FD6F54" w:rsidRPr="1306603D">
        <w:rPr>
          <w:rFonts w:ascii="Arial" w:eastAsia="Arial" w:hAnsi="Arial" w:cs="Arial"/>
          <w:color w:val="000000" w:themeColor="text1"/>
        </w:rPr>
        <w:t xml:space="preserve">acilitate the process to ensure that each of the selected </w:t>
      </w:r>
      <w:r w:rsidR="19E6F6AF" w:rsidRPr="1306603D">
        <w:rPr>
          <w:rFonts w:ascii="Arial" w:eastAsia="Arial" w:hAnsi="Arial" w:cs="Arial"/>
          <w:color w:val="000000" w:themeColor="text1"/>
        </w:rPr>
        <w:t>grantees</w:t>
      </w:r>
      <w:r w:rsidR="18FD6F54" w:rsidRPr="1306603D">
        <w:rPr>
          <w:rFonts w:ascii="Arial" w:eastAsia="Arial" w:hAnsi="Arial" w:cs="Arial"/>
          <w:color w:val="000000" w:themeColor="text1"/>
        </w:rPr>
        <w:t xml:space="preserve"> is working in partnership to ensure the consistency of reports</w:t>
      </w:r>
      <w:r w:rsidR="4152C4B3" w:rsidRPr="1306603D">
        <w:rPr>
          <w:rFonts w:ascii="Arial" w:eastAsia="Arial" w:hAnsi="Arial" w:cs="Arial"/>
          <w:color w:val="000000" w:themeColor="text1"/>
        </w:rPr>
        <w:t xml:space="preserve"> and </w:t>
      </w:r>
      <w:r w:rsidR="18FD6F54" w:rsidRPr="1306603D">
        <w:rPr>
          <w:rFonts w:ascii="Arial" w:eastAsia="Arial" w:hAnsi="Arial" w:cs="Arial"/>
          <w:color w:val="000000" w:themeColor="text1"/>
        </w:rPr>
        <w:t>evaluation metrics</w:t>
      </w:r>
    </w:p>
    <w:p w14:paraId="52E0F415" w14:textId="77777777" w:rsidR="007D7621" w:rsidRPr="007A745F" w:rsidRDefault="4353C362" w:rsidP="024DB5A0">
      <w:pPr>
        <w:pStyle w:val="ListParagraph"/>
        <w:widowControl w:val="0"/>
        <w:numPr>
          <w:ilvl w:val="0"/>
          <w:numId w:val="3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Convene</w:t>
      </w:r>
      <w:r w:rsidR="18FD6F54" w:rsidRPr="1306603D">
        <w:rPr>
          <w:rFonts w:ascii="Arial" w:eastAsia="Arial" w:hAnsi="Arial" w:cs="Arial"/>
          <w:color w:val="000000" w:themeColor="text1"/>
        </w:rPr>
        <w:t xml:space="preserve"> periodic </w:t>
      </w:r>
      <w:proofErr w:type="gramStart"/>
      <w:r w:rsidR="1A225189" w:rsidRPr="1306603D">
        <w:rPr>
          <w:rFonts w:ascii="Arial" w:eastAsia="Arial" w:hAnsi="Arial" w:cs="Arial"/>
          <w:color w:val="000000" w:themeColor="text1"/>
        </w:rPr>
        <w:t>trainings</w:t>
      </w:r>
      <w:proofErr w:type="gramEnd"/>
      <w:r w:rsidR="4DB1B98E" w:rsidRPr="1306603D">
        <w:rPr>
          <w:rFonts w:ascii="Arial" w:eastAsia="Arial" w:hAnsi="Arial" w:cs="Arial"/>
          <w:color w:val="000000" w:themeColor="text1"/>
        </w:rPr>
        <w:t xml:space="preserve"> and </w:t>
      </w:r>
      <w:r w:rsidR="18FD6F54" w:rsidRPr="1306603D">
        <w:rPr>
          <w:rFonts w:ascii="Arial" w:eastAsia="Arial" w:hAnsi="Arial" w:cs="Arial"/>
          <w:color w:val="000000" w:themeColor="text1"/>
        </w:rPr>
        <w:t>meetings</w:t>
      </w:r>
    </w:p>
    <w:p w14:paraId="0B767F6C" w14:textId="0EABC910" w:rsidR="00971EB6" w:rsidRPr="007A745F" w:rsidRDefault="6F5ED648" w:rsidP="024DB5A0">
      <w:pPr>
        <w:pStyle w:val="ListParagraph"/>
        <w:widowControl w:val="0"/>
        <w:numPr>
          <w:ilvl w:val="0"/>
          <w:numId w:val="3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 xml:space="preserve">Carry out </w:t>
      </w:r>
      <w:r w:rsidR="18FD6F54" w:rsidRPr="1306603D">
        <w:rPr>
          <w:rFonts w:ascii="Arial" w:eastAsia="Arial" w:hAnsi="Arial" w:cs="Arial"/>
          <w:color w:val="000000" w:themeColor="text1"/>
        </w:rPr>
        <w:t>site visits</w:t>
      </w:r>
      <w:r w:rsidR="28AE1ED3" w:rsidRPr="1306603D">
        <w:rPr>
          <w:rFonts w:ascii="Arial" w:eastAsia="Arial" w:hAnsi="Arial" w:cs="Arial"/>
          <w:color w:val="000000" w:themeColor="text1"/>
        </w:rPr>
        <w:t xml:space="preserve"> and ongoing consultation </w:t>
      </w:r>
    </w:p>
    <w:p w14:paraId="5632F99C" w14:textId="6F4A7287" w:rsidR="002E7384" w:rsidRPr="007A745F" w:rsidRDefault="5A1A511C" w:rsidP="024DB5A0">
      <w:pPr>
        <w:pStyle w:val="ListParagraph"/>
        <w:widowControl w:val="0"/>
        <w:numPr>
          <w:ilvl w:val="0"/>
          <w:numId w:val="3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Provide feedback on reports</w:t>
      </w:r>
      <w:r w:rsidR="4B90AF9C" w:rsidRPr="1306603D">
        <w:rPr>
          <w:rFonts w:ascii="Arial" w:eastAsia="Arial" w:hAnsi="Arial" w:cs="Arial"/>
          <w:color w:val="000000" w:themeColor="text1"/>
        </w:rPr>
        <w:t xml:space="preserve"> </w:t>
      </w:r>
    </w:p>
    <w:p w14:paraId="3DADCBA9" w14:textId="1B57B477" w:rsidR="001052A2" w:rsidRPr="007A745F" w:rsidRDefault="470A143B" w:rsidP="024DB5A0">
      <w:pPr>
        <w:pStyle w:val="ListParagraph"/>
        <w:widowControl w:val="0"/>
        <w:numPr>
          <w:ilvl w:val="0"/>
          <w:numId w:val="38"/>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 xml:space="preserve">Provide technical assistance </w:t>
      </w:r>
    </w:p>
    <w:p w14:paraId="70C28F1C" w14:textId="77777777" w:rsidR="002E7384" w:rsidRPr="007A745F" w:rsidRDefault="002E7384" w:rsidP="024DB5A0">
      <w:pPr>
        <w:pStyle w:val="ListParagraph"/>
        <w:widowControl w:val="0"/>
        <w:tabs>
          <w:tab w:val="left" w:pos="6480"/>
        </w:tabs>
        <w:ind w:left="0"/>
        <w:rPr>
          <w:rFonts w:ascii="Arial" w:eastAsia="Arial" w:hAnsi="Arial" w:cs="Arial"/>
          <w:color w:val="000000" w:themeColor="text1"/>
        </w:rPr>
      </w:pPr>
    </w:p>
    <w:p w14:paraId="7B91C634" w14:textId="4E922DC8" w:rsidR="006D48B4" w:rsidRPr="007A745F" w:rsidRDefault="18FD6F54" w:rsidP="024DB5A0">
      <w:pPr>
        <w:tabs>
          <w:tab w:val="left" w:pos="6480"/>
        </w:tabs>
        <w:spacing w:after="0" w:line="240" w:lineRule="auto"/>
        <w:rPr>
          <w:rFonts w:ascii="Arial" w:eastAsia="Arial" w:hAnsi="Arial" w:cs="Arial"/>
          <w:color w:val="000000" w:themeColor="text1"/>
          <w:sz w:val="24"/>
          <w:szCs w:val="24"/>
        </w:rPr>
      </w:pPr>
      <w:r w:rsidRPr="1306603D">
        <w:rPr>
          <w:rFonts w:ascii="Arial" w:eastAsia="Arial" w:hAnsi="Arial" w:cs="Arial"/>
          <w:b/>
          <w:bCs/>
          <w:color w:val="000000" w:themeColor="text1"/>
          <w:sz w:val="24"/>
          <w:szCs w:val="24"/>
        </w:rPr>
        <w:t xml:space="preserve">The </w:t>
      </w:r>
      <w:r w:rsidR="52658F9D" w:rsidRPr="1306603D">
        <w:rPr>
          <w:rFonts w:ascii="Arial" w:eastAsia="Arial" w:hAnsi="Arial" w:cs="Arial"/>
          <w:b/>
          <w:bCs/>
          <w:color w:val="000000" w:themeColor="text1"/>
          <w:sz w:val="24"/>
          <w:szCs w:val="24"/>
        </w:rPr>
        <w:t>S</w:t>
      </w:r>
      <w:r w:rsidR="54E9B945" w:rsidRPr="1306603D">
        <w:rPr>
          <w:rFonts w:ascii="Arial" w:eastAsia="Arial" w:hAnsi="Arial" w:cs="Arial"/>
          <w:b/>
          <w:bCs/>
          <w:color w:val="000000" w:themeColor="text1"/>
          <w:sz w:val="24"/>
          <w:szCs w:val="24"/>
        </w:rPr>
        <w:t xml:space="preserve">elected </w:t>
      </w:r>
      <w:r w:rsidR="3926962A" w:rsidRPr="1306603D">
        <w:rPr>
          <w:rFonts w:ascii="Arial" w:eastAsia="Arial" w:hAnsi="Arial" w:cs="Arial"/>
          <w:b/>
          <w:bCs/>
          <w:color w:val="000000" w:themeColor="text1"/>
          <w:sz w:val="24"/>
          <w:szCs w:val="24"/>
        </w:rPr>
        <w:t>G</w:t>
      </w:r>
      <w:r w:rsidR="54E9B945" w:rsidRPr="1306603D">
        <w:rPr>
          <w:rFonts w:ascii="Arial" w:eastAsia="Arial" w:hAnsi="Arial" w:cs="Arial"/>
          <w:b/>
          <w:bCs/>
          <w:color w:val="000000" w:themeColor="text1"/>
          <w:sz w:val="24"/>
          <w:szCs w:val="24"/>
        </w:rPr>
        <w:t>rantee</w:t>
      </w:r>
      <w:r w:rsidRPr="1306603D">
        <w:rPr>
          <w:rFonts w:ascii="Arial" w:eastAsia="Arial" w:hAnsi="Arial" w:cs="Arial"/>
          <w:b/>
          <w:bCs/>
          <w:color w:val="000000" w:themeColor="text1"/>
          <w:sz w:val="24"/>
          <w:szCs w:val="24"/>
        </w:rPr>
        <w:t xml:space="preserve"> </w:t>
      </w:r>
      <w:r w:rsidR="5EAB5BFC" w:rsidRPr="1306603D">
        <w:rPr>
          <w:rFonts w:ascii="Arial" w:eastAsia="Arial" w:hAnsi="Arial" w:cs="Arial"/>
          <w:b/>
          <w:bCs/>
          <w:color w:val="000000" w:themeColor="text1"/>
          <w:sz w:val="24"/>
          <w:szCs w:val="24"/>
        </w:rPr>
        <w:t>Responsibilities</w:t>
      </w:r>
      <w:r w:rsidR="56A1FF12" w:rsidRPr="1306603D">
        <w:rPr>
          <w:rFonts w:ascii="Arial" w:eastAsia="Arial" w:hAnsi="Arial" w:cs="Arial"/>
          <w:b/>
          <w:bCs/>
          <w:color w:val="000000" w:themeColor="text1"/>
          <w:sz w:val="24"/>
          <w:szCs w:val="24"/>
        </w:rPr>
        <w:t>:</w:t>
      </w:r>
    </w:p>
    <w:p w14:paraId="311C8166" w14:textId="475C0FC2" w:rsidR="56A1FF12" w:rsidRDefault="56A1FF12" w:rsidP="0008088D">
      <w:pPr>
        <w:pStyle w:val="ListParagraph"/>
        <w:widowControl w:val="0"/>
        <w:numPr>
          <w:ilvl w:val="0"/>
          <w:numId w:val="39"/>
        </w:numPr>
        <w:tabs>
          <w:tab w:val="left" w:pos="6480"/>
        </w:tabs>
        <w:ind w:left="720"/>
        <w:rPr>
          <w:rFonts w:ascii="Arial" w:eastAsia="Arial" w:hAnsi="Arial" w:cs="Arial"/>
        </w:rPr>
      </w:pPr>
      <w:r w:rsidRPr="1306603D">
        <w:rPr>
          <w:rFonts w:ascii="Arial" w:eastAsia="Arial" w:hAnsi="Arial" w:cs="Arial"/>
          <w:color w:val="000000" w:themeColor="text1"/>
        </w:rPr>
        <w:t>The Grantee must follow its standard procurement practices prior to entering subcontracts</w:t>
      </w:r>
    </w:p>
    <w:p w14:paraId="5A485F38" w14:textId="54588B86" w:rsidR="6857E2AB" w:rsidRDefault="6857E2AB" w:rsidP="0008088D">
      <w:pPr>
        <w:pStyle w:val="ListParagraph"/>
        <w:widowControl w:val="0"/>
        <w:numPr>
          <w:ilvl w:val="0"/>
          <w:numId w:val="39"/>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The Grantee is responsible for comply</w:t>
      </w:r>
      <w:r w:rsidR="28F064DB" w:rsidRPr="1306603D">
        <w:rPr>
          <w:rFonts w:ascii="Arial" w:eastAsia="Arial" w:hAnsi="Arial" w:cs="Arial"/>
          <w:color w:val="000000" w:themeColor="text1"/>
        </w:rPr>
        <w:t>ing</w:t>
      </w:r>
      <w:r w:rsidRPr="1306603D">
        <w:rPr>
          <w:rFonts w:ascii="Arial" w:eastAsia="Arial" w:hAnsi="Arial" w:cs="Arial"/>
          <w:color w:val="000000" w:themeColor="text1"/>
        </w:rPr>
        <w:t xml:space="preserve"> with the Minnesota Government Data Practices Act (Minnesota Statutes Chapter 13) as it applies to all data created, gathered, generated or acquired under your grant agreement</w:t>
      </w:r>
    </w:p>
    <w:p w14:paraId="7F2880C8" w14:textId="667940C4" w:rsidR="23743361" w:rsidRDefault="23743361" w:rsidP="2D733754">
      <w:pPr>
        <w:pStyle w:val="ListParagraph"/>
        <w:widowControl w:val="0"/>
        <w:numPr>
          <w:ilvl w:val="0"/>
          <w:numId w:val="39"/>
        </w:numPr>
        <w:tabs>
          <w:tab w:val="left" w:pos="6480"/>
        </w:tabs>
        <w:ind w:left="720"/>
      </w:pPr>
      <w:r w:rsidRPr="2D733754">
        <w:rPr>
          <w:rFonts w:ascii="Arial" w:eastAsia="Arial" w:hAnsi="Arial" w:cs="Arial"/>
          <w:color w:val="000000" w:themeColor="text1"/>
        </w:rPr>
        <w:t>The Grantee must a</w:t>
      </w:r>
      <w:r w:rsidR="1A845CF6" w:rsidRPr="2D733754">
        <w:rPr>
          <w:rFonts w:ascii="Arial" w:eastAsia="Arial" w:hAnsi="Arial" w:cs="Arial"/>
          <w:color w:val="000000" w:themeColor="text1"/>
        </w:rPr>
        <w:t>ttend mandatory grant</w:t>
      </w:r>
      <w:r w:rsidR="2E6F0186" w:rsidRPr="2D733754">
        <w:rPr>
          <w:rFonts w:ascii="Arial" w:eastAsia="Arial" w:hAnsi="Arial" w:cs="Arial"/>
          <w:color w:val="000000" w:themeColor="text1"/>
        </w:rPr>
        <w:t>ee</w:t>
      </w:r>
      <w:r w:rsidR="1A845CF6" w:rsidRPr="2D733754">
        <w:rPr>
          <w:rFonts w:ascii="Arial" w:eastAsia="Arial" w:hAnsi="Arial" w:cs="Arial"/>
          <w:color w:val="000000" w:themeColor="text1"/>
        </w:rPr>
        <w:t xml:space="preserve"> meetings</w:t>
      </w:r>
      <w:r w:rsidR="17DA3B08" w:rsidRPr="2D733754">
        <w:rPr>
          <w:rFonts w:ascii="Arial" w:eastAsia="Arial" w:hAnsi="Arial" w:cs="Arial"/>
          <w:color w:val="000000" w:themeColor="text1"/>
        </w:rPr>
        <w:t xml:space="preserve"> and</w:t>
      </w:r>
      <w:r w:rsidR="792CD567" w:rsidRPr="2D733754">
        <w:rPr>
          <w:rFonts w:ascii="Arial" w:eastAsia="Arial" w:hAnsi="Arial" w:cs="Arial"/>
          <w:color w:val="000000" w:themeColor="text1"/>
        </w:rPr>
        <w:t xml:space="preserve"> </w:t>
      </w:r>
      <w:proofErr w:type="gramStart"/>
      <w:r w:rsidR="792CD567" w:rsidRPr="2D733754">
        <w:rPr>
          <w:rFonts w:ascii="Arial" w:eastAsia="Arial" w:hAnsi="Arial" w:cs="Arial"/>
          <w:color w:val="000000" w:themeColor="text1"/>
        </w:rPr>
        <w:t>trainings</w:t>
      </w:r>
      <w:proofErr w:type="gramEnd"/>
      <w:r w:rsidR="2EB2DDFB" w:rsidRPr="2D733754">
        <w:rPr>
          <w:rFonts w:ascii="Arial" w:eastAsia="Arial" w:hAnsi="Arial" w:cs="Arial"/>
          <w:color w:val="000000" w:themeColor="text1"/>
        </w:rPr>
        <w:t xml:space="preserve"> (including FASD Training)</w:t>
      </w:r>
    </w:p>
    <w:p w14:paraId="115D929C" w14:textId="2B4E17C9" w:rsidR="19083C68" w:rsidRDefault="19083C68" w:rsidP="7500F888">
      <w:pPr>
        <w:pStyle w:val="ListParagraph"/>
        <w:widowControl w:val="0"/>
        <w:numPr>
          <w:ilvl w:val="0"/>
          <w:numId w:val="39"/>
        </w:numPr>
        <w:tabs>
          <w:tab w:val="left" w:pos="6480"/>
        </w:tabs>
        <w:ind w:left="720"/>
        <w:rPr>
          <w:rFonts w:ascii="Arial" w:eastAsia="Arial" w:hAnsi="Arial" w:cs="Arial"/>
          <w:color w:val="000000" w:themeColor="text1"/>
        </w:rPr>
      </w:pPr>
      <w:r w:rsidRPr="7500F888">
        <w:rPr>
          <w:rFonts w:ascii="Arial" w:eastAsia="Arial" w:hAnsi="Arial" w:cs="Arial"/>
          <w:color w:val="000000" w:themeColor="text1"/>
        </w:rPr>
        <w:t xml:space="preserve">Grantees proposing activities that include the distribution or use of incentives—such as gift cards or other items intended to increase program participation—must adhere to an incentive plan approved by MDH. Prior MDH approval is required before incentives are distributed. </w:t>
      </w:r>
      <w:r w:rsidR="0D5D7978" w:rsidRPr="7500F888">
        <w:rPr>
          <w:rFonts w:ascii="Arial" w:eastAsia="Arial" w:hAnsi="Arial" w:cs="Arial"/>
          <w:color w:val="000000" w:themeColor="text1"/>
        </w:rPr>
        <w:t>Proof Alliance</w:t>
      </w:r>
      <w:r w:rsidRPr="7500F888">
        <w:rPr>
          <w:rFonts w:ascii="Arial" w:eastAsia="Arial" w:hAnsi="Arial" w:cs="Arial"/>
          <w:color w:val="000000" w:themeColor="text1"/>
        </w:rPr>
        <w:t xml:space="preserve"> will provide grantees with the required documentation and guidance to initiate the approval process.</w:t>
      </w:r>
    </w:p>
    <w:p w14:paraId="4811CFD3" w14:textId="0C3E906F" w:rsidR="1D9A6501" w:rsidRDefault="1D9A6501" w:rsidP="0008088D">
      <w:pPr>
        <w:pStyle w:val="ListParagraph"/>
        <w:widowControl w:val="0"/>
        <w:numPr>
          <w:ilvl w:val="0"/>
          <w:numId w:val="39"/>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 xml:space="preserve">The Grantee must </w:t>
      </w:r>
      <w:proofErr w:type="gramStart"/>
      <w:r w:rsidRPr="1306603D">
        <w:rPr>
          <w:rFonts w:ascii="Arial" w:eastAsia="Arial" w:hAnsi="Arial" w:cs="Arial"/>
          <w:color w:val="000000" w:themeColor="text1"/>
        </w:rPr>
        <w:t>participation</w:t>
      </w:r>
      <w:proofErr w:type="gramEnd"/>
      <w:r w:rsidRPr="1306603D">
        <w:rPr>
          <w:rFonts w:ascii="Arial" w:eastAsia="Arial" w:hAnsi="Arial" w:cs="Arial"/>
          <w:color w:val="000000" w:themeColor="text1"/>
        </w:rPr>
        <w:t xml:space="preserve"> in site visits as required by the grant manager</w:t>
      </w:r>
    </w:p>
    <w:p w14:paraId="3992DAF2" w14:textId="01EF1BDD" w:rsidR="62E18AB0" w:rsidRPr="007A745F" w:rsidRDefault="10BDE4E6" w:rsidP="0008088D">
      <w:pPr>
        <w:pStyle w:val="ListParagraph"/>
        <w:widowControl w:val="0"/>
        <w:numPr>
          <w:ilvl w:val="0"/>
          <w:numId w:val="39"/>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The Grantee may be subject to audits including the grantee’s books, records, documents and accounting procedures and practices of the grantee or other party relevant to the grant</w:t>
      </w:r>
      <w:r w:rsidRPr="1306603D">
        <w:rPr>
          <w:rFonts w:ascii="Arial" w:eastAsia="Arial" w:hAnsi="Arial" w:cs="Arial"/>
        </w:rPr>
        <w:t xml:space="preserve">  </w:t>
      </w:r>
    </w:p>
    <w:p w14:paraId="49019DC5" w14:textId="14938339" w:rsidR="62E18AB0" w:rsidRPr="007A745F" w:rsidRDefault="6765F74C" w:rsidP="0008088D">
      <w:pPr>
        <w:pStyle w:val="ListParagraph"/>
        <w:widowControl w:val="0"/>
        <w:numPr>
          <w:ilvl w:val="0"/>
          <w:numId w:val="39"/>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The Grantee is responsible for all required reports, supporting documentation, deliverables or other items as required by the grant contract to include:</w:t>
      </w:r>
    </w:p>
    <w:p w14:paraId="20B81372" w14:textId="0063A484" w:rsidR="62E18AB0" w:rsidRPr="007A745F" w:rsidRDefault="6765F74C" w:rsidP="0008088D">
      <w:pPr>
        <w:pStyle w:val="ListParagraph"/>
        <w:widowControl w:val="0"/>
        <w:numPr>
          <w:ilvl w:val="0"/>
          <w:numId w:val="39"/>
        </w:numPr>
        <w:tabs>
          <w:tab w:val="left" w:pos="6480"/>
        </w:tabs>
        <w:rPr>
          <w:rFonts w:ascii="Arial" w:eastAsia="Arial" w:hAnsi="Arial" w:cs="Arial"/>
          <w:color w:val="000000" w:themeColor="text1"/>
        </w:rPr>
      </w:pPr>
      <w:r w:rsidRPr="1306603D">
        <w:rPr>
          <w:rFonts w:ascii="Arial" w:eastAsia="Arial" w:hAnsi="Arial" w:cs="Arial"/>
          <w:color w:val="000000" w:themeColor="text1"/>
        </w:rPr>
        <w:t>M</w:t>
      </w:r>
      <w:r w:rsidR="420BFACB" w:rsidRPr="1306603D">
        <w:rPr>
          <w:rFonts w:ascii="Arial" w:eastAsia="Arial" w:hAnsi="Arial" w:cs="Arial"/>
          <w:color w:val="000000" w:themeColor="text1"/>
        </w:rPr>
        <w:t>onthly invoices and reports (mid-year report, year-end report and potentially a site visit report[s])</w:t>
      </w:r>
    </w:p>
    <w:p w14:paraId="34E9CF9F" w14:textId="61B3A0D2" w:rsidR="62E18AB0" w:rsidRPr="007A745F" w:rsidRDefault="15AAC9BD" w:rsidP="0008088D">
      <w:pPr>
        <w:pStyle w:val="ListParagraph"/>
        <w:widowControl w:val="0"/>
        <w:numPr>
          <w:ilvl w:val="0"/>
          <w:numId w:val="39"/>
        </w:numPr>
        <w:tabs>
          <w:tab w:val="left" w:pos="6480"/>
        </w:tabs>
        <w:ind w:left="720"/>
        <w:rPr>
          <w:rFonts w:ascii="Arial" w:eastAsia="Arial" w:hAnsi="Arial" w:cs="Arial"/>
          <w:color w:val="000000" w:themeColor="text1"/>
        </w:rPr>
      </w:pPr>
      <w:r w:rsidRPr="1306603D">
        <w:rPr>
          <w:rFonts w:ascii="Arial" w:eastAsia="Arial" w:hAnsi="Arial" w:cs="Arial"/>
          <w:color w:val="000000" w:themeColor="text1"/>
        </w:rPr>
        <w:t>Provide required program evaluation data:</w:t>
      </w:r>
    </w:p>
    <w:p w14:paraId="48F75E25" w14:textId="3DB71F26" w:rsidR="62E18AB0" w:rsidRPr="007A745F" w:rsidRDefault="3F917113" w:rsidP="0008088D">
      <w:pPr>
        <w:pStyle w:val="ListParagraph"/>
        <w:widowControl w:val="0"/>
        <w:numPr>
          <w:ilvl w:val="0"/>
          <w:numId w:val="39"/>
        </w:numPr>
        <w:tabs>
          <w:tab w:val="left" w:pos="6480"/>
        </w:tabs>
        <w:rPr>
          <w:rFonts w:ascii="Arial" w:eastAsia="Arial" w:hAnsi="Arial" w:cs="Arial"/>
          <w:color w:val="000000" w:themeColor="text1"/>
        </w:rPr>
      </w:pPr>
      <w:r w:rsidRPr="1306603D">
        <w:rPr>
          <w:rFonts w:ascii="Arial" w:eastAsia="Arial" w:hAnsi="Arial" w:cs="Arial"/>
          <w:color w:val="000000" w:themeColor="text1"/>
        </w:rPr>
        <w:t>Per the legislative appropriation for these grants, grantees are required to provide</w:t>
      </w:r>
      <w:r w:rsidR="438A081C" w:rsidRPr="1306603D">
        <w:rPr>
          <w:rFonts w:ascii="Arial" w:eastAsia="Arial" w:hAnsi="Arial" w:cs="Arial"/>
          <w:color w:val="000000" w:themeColor="text1"/>
        </w:rPr>
        <w:t>:</w:t>
      </w:r>
    </w:p>
    <w:p w14:paraId="2EC3CBD5" w14:textId="52BC45F7" w:rsidR="4ED12D02" w:rsidRPr="00EF062B" w:rsidRDefault="2B484EF2" w:rsidP="5737126C">
      <w:pPr>
        <w:pStyle w:val="ListParagraph"/>
        <w:widowControl w:val="0"/>
        <w:numPr>
          <w:ilvl w:val="1"/>
          <w:numId w:val="39"/>
        </w:numPr>
        <w:tabs>
          <w:tab w:val="left" w:pos="6480"/>
        </w:tabs>
        <w:rPr>
          <w:rFonts w:ascii="Arial" w:eastAsia="Arial" w:hAnsi="Arial" w:cs="Arial"/>
          <w:b/>
          <w:bCs/>
          <w:color w:val="000000" w:themeColor="text1"/>
        </w:rPr>
      </w:pPr>
      <w:r w:rsidRPr="00EF062B">
        <w:rPr>
          <w:rFonts w:ascii="Arial" w:eastAsia="Arial" w:hAnsi="Arial" w:cs="Arial"/>
          <w:b/>
          <w:bCs/>
          <w:color w:val="000000" w:themeColor="text1"/>
        </w:rPr>
        <w:t xml:space="preserve">Number of pregnant </w:t>
      </w:r>
      <w:proofErr w:type="gramStart"/>
      <w:r w:rsidRPr="00EF062B">
        <w:rPr>
          <w:rFonts w:ascii="Arial" w:eastAsia="Arial" w:hAnsi="Arial" w:cs="Arial"/>
          <w:b/>
          <w:bCs/>
          <w:color w:val="000000" w:themeColor="text1"/>
        </w:rPr>
        <w:t>persons</w:t>
      </w:r>
      <w:proofErr w:type="gramEnd"/>
      <w:r w:rsidRPr="00EF062B">
        <w:rPr>
          <w:rFonts w:ascii="Arial" w:eastAsia="Arial" w:hAnsi="Arial" w:cs="Arial"/>
          <w:b/>
          <w:bCs/>
          <w:color w:val="000000" w:themeColor="text1"/>
        </w:rPr>
        <w:t xml:space="preserve"> entering the program with </w:t>
      </w:r>
      <w:r w:rsidR="004F39CE">
        <w:rPr>
          <w:rFonts w:ascii="Arial" w:eastAsia="Arial" w:hAnsi="Arial" w:cs="Arial"/>
          <w:b/>
          <w:bCs/>
          <w:color w:val="000000" w:themeColor="text1"/>
        </w:rPr>
        <w:t xml:space="preserve">PAE </w:t>
      </w:r>
      <w:r w:rsidRPr="00EF062B">
        <w:rPr>
          <w:rFonts w:ascii="Arial" w:eastAsia="Arial" w:hAnsi="Arial" w:cs="Arial"/>
          <w:b/>
          <w:bCs/>
          <w:color w:val="000000" w:themeColor="text1"/>
        </w:rPr>
        <w:t xml:space="preserve">and </w:t>
      </w:r>
      <w:r w:rsidR="7CCD0A8D" w:rsidRPr="00EF062B">
        <w:rPr>
          <w:rFonts w:ascii="Arial" w:eastAsia="Arial" w:hAnsi="Arial" w:cs="Arial"/>
          <w:b/>
          <w:bCs/>
          <w:color w:val="000000" w:themeColor="text1"/>
        </w:rPr>
        <w:t xml:space="preserve">their </w:t>
      </w:r>
      <w:r w:rsidRPr="00EF062B">
        <w:rPr>
          <w:rFonts w:ascii="Arial" w:eastAsia="Arial" w:hAnsi="Arial" w:cs="Arial"/>
          <w:b/>
          <w:bCs/>
          <w:color w:val="000000" w:themeColor="text1"/>
        </w:rPr>
        <w:t xml:space="preserve">gestational age to document and monitor child for developmental delays and refer for FASD evaluation </w:t>
      </w:r>
    </w:p>
    <w:p w14:paraId="248FC4B3" w14:textId="437DAF34" w:rsidR="4ED12D02" w:rsidRPr="007A745F" w:rsidRDefault="533963DE" w:rsidP="0008088D">
      <w:pPr>
        <w:pStyle w:val="ListParagraph"/>
        <w:widowControl w:val="0"/>
        <w:numPr>
          <w:ilvl w:val="1"/>
          <w:numId w:val="39"/>
        </w:numPr>
        <w:tabs>
          <w:tab w:val="left" w:pos="6480"/>
        </w:tabs>
        <w:rPr>
          <w:rFonts w:ascii="Arial" w:eastAsia="Arial" w:hAnsi="Arial" w:cs="Arial"/>
          <w:color w:val="000000" w:themeColor="text1"/>
        </w:rPr>
      </w:pPr>
      <w:r w:rsidRPr="2D733754">
        <w:rPr>
          <w:rFonts w:ascii="Arial" w:eastAsia="Arial" w:hAnsi="Arial" w:cs="Arial"/>
          <w:b/>
          <w:bCs/>
          <w:color w:val="000000" w:themeColor="text1"/>
        </w:rPr>
        <w:t>Demographics of people served (</w:t>
      </w:r>
      <w:r w:rsidR="3C299689" w:rsidRPr="2D733754">
        <w:rPr>
          <w:rFonts w:ascii="Arial" w:eastAsia="Arial" w:hAnsi="Arial" w:cs="Arial"/>
          <w:b/>
          <w:bCs/>
          <w:color w:val="000000" w:themeColor="text1"/>
        </w:rPr>
        <w:t>e.g.,</w:t>
      </w:r>
      <w:r w:rsidRPr="2D733754">
        <w:rPr>
          <w:rFonts w:ascii="Arial" w:eastAsia="Arial" w:hAnsi="Arial" w:cs="Arial"/>
          <w:b/>
          <w:bCs/>
          <w:color w:val="000000" w:themeColor="text1"/>
        </w:rPr>
        <w:t xml:space="preserve"> race, ethnicity, language, geography, sexual orientation, gender identity, age)</w:t>
      </w:r>
    </w:p>
    <w:p w14:paraId="65FA98DC" w14:textId="65EF457B" w:rsidR="28C1129C" w:rsidRPr="0028313F" w:rsidRDefault="533963DE" w:rsidP="5737126C">
      <w:pPr>
        <w:pStyle w:val="ListParagraph"/>
        <w:widowControl w:val="0"/>
        <w:numPr>
          <w:ilvl w:val="1"/>
          <w:numId w:val="39"/>
        </w:numPr>
        <w:tabs>
          <w:tab w:val="left" w:pos="6480"/>
        </w:tabs>
        <w:rPr>
          <w:rFonts w:ascii="Arial" w:eastAsia="Arial" w:hAnsi="Arial" w:cs="Arial"/>
          <w:b/>
          <w:bCs/>
          <w:color w:val="000000" w:themeColor="text1"/>
        </w:rPr>
      </w:pPr>
      <w:r w:rsidRPr="0028313F">
        <w:rPr>
          <w:rFonts w:ascii="Arial" w:eastAsia="Arial" w:hAnsi="Arial" w:cs="Arial"/>
          <w:b/>
          <w:bCs/>
          <w:color w:val="000000" w:themeColor="text1"/>
        </w:rPr>
        <w:t xml:space="preserve">Number of </w:t>
      </w:r>
      <w:r w:rsidR="50A241CA" w:rsidRPr="0028313F">
        <w:rPr>
          <w:rFonts w:ascii="Arial" w:eastAsia="Arial" w:hAnsi="Arial" w:cs="Arial"/>
          <w:b/>
          <w:bCs/>
          <w:color w:val="000000" w:themeColor="text1"/>
        </w:rPr>
        <w:t xml:space="preserve">unique/unduplicated </w:t>
      </w:r>
      <w:r w:rsidR="6BAB15E5" w:rsidRPr="0028313F">
        <w:rPr>
          <w:rFonts w:ascii="Arial" w:eastAsia="Arial" w:hAnsi="Arial" w:cs="Arial"/>
          <w:b/>
          <w:bCs/>
          <w:color w:val="000000" w:themeColor="text1"/>
        </w:rPr>
        <w:t xml:space="preserve">pregnant </w:t>
      </w:r>
      <w:r w:rsidR="50A241CA" w:rsidRPr="0028313F">
        <w:rPr>
          <w:rFonts w:ascii="Arial" w:eastAsia="Arial" w:hAnsi="Arial" w:cs="Arial"/>
          <w:b/>
          <w:bCs/>
          <w:color w:val="000000" w:themeColor="text1"/>
        </w:rPr>
        <w:t xml:space="preserve">participants </w:t>
      </w:r>
    </w:p>
    <w:p w14:paraId="2A3E9A42" w14:textId="1748C1B7" w:rsidR="28C1129C" w:rsidRPr="001A7A74" w:rsidRDefault="746DCDA7" w:rsidP="5737126C">
      <w:pPr>
        <w:pStyle w:val="ListParagraph"/>
        <w:widowControl w:val="0"/>
        <w:numPr>
          <w:ilvl w:val="1"/>
          <w:numId w:val="39"/>
        </w:numPr>
        <w:tabs>
          <w:tab w:val="left" w:pos="6480"/>
        </w:tabs>
        <w:rPr>
          <w:rFonts w:ascii="Arial" w:eastAsia="Arial" w:hAnsi="Arial" w:cs="Arial"/>
          <w:b/>
          <w:bCs/>
          <w:color w:val="000000" w:themeColor="text1"/>
        </w:rPr>
      </w:pPr>
      <w:r w:rsidRPr="001A7A74">
        <w:rPr>
          <w:rFonts w:ascii="Arial" w:eastAsia="Arial" w:hAnsi="Arial" w:cs="Arial"/>
          <w:b/>
          <w:bCs/>
          <w:color w:val="000000" w:themeColor="text1"/>
        </w:rPr>
        <w:t xml:space="preserve">Number of unique/ unduplicated </w:t>
      </w:r>
      <w:r w:rsidR="35308094" w:rsidRPr="001A7A74">
        <w:rPr>
          <w:rFonts w:ascii="Arial" w:eastAsia="Arial" w:hAnsi="Arial" w:cs="Arial"/>
          <w:b/>
          <w:bCs/>
          <w:color w:val="000000" w:themeColor="text1"/>
        </w:rPr>
        <w:t>p</w:t>
      </w:r>
      <w:r w:rsidRPr="001A7A74">
        <w:rPr>
          <w:rFonts w:ascii="Arial" w:eastAsia="Arial" w:hAnsi="Arial" w:cs="Arial"/>
          <w:b/>
          <w:bCs/>
          <w:color w:val="000000" w:themeColor="text1"/>
        </w:rPr>
        <w:t xml:space="preserve">articipants </w:t>
      </w:r>
      <w:r w:rsidR="29AA3A63" w:rsidRPr="001A7A74">
        <w:rPr>
          <w:rFonts w:ascii="Arial" w:eastAsia="Arial" w:hAnsi="Arial" w:cs="Arial"/>
          <w:b/>
          <w:bCs/>
          <w:color w:val="000000" w:themeColor="text1"/>
        </w:rPr>
        <w:t>with dependent children</w:t>
      </w:r>
    </w:p>
    <w:p w14:paraId="7191662C" w14:textId="495AB077" w:rsidR="28C1129C" w:rsidRPr="00E306E0" w:rsidRDefault="50A241CA" w:rsidP="0008088D">
      <w:pPr>
        <w:pStyle w:val="ListParagraph"/>
        <w:widowControl w:val="0"/>
        <w:numPr>
          <w:ilvl w:val="1"/>
          <w:numId w:val="39"/>
        </w:numPr>
        <w:tabs>
          <w:tab w:val="left" w:pos="6480"/>
        </w:tabs>
        <w:rPr>
          <w:rFonts w:ascii="Arial" w:eastAsia="Arial" w:hAnsi="Arial" w:cs="Arial"/>
          <w:b/>
          <w:bCs/>
          <w:color w:val="000000" w:themeColor="text1"/>
        </w:rPr>
      </w:pPr>
      <w:r w:rsidRPr="00E306E0">
        <w:rPr>
          <w:rFonts w:ascii="Arial" w:eastAsia="Arial" w:hAnsi="Arial" w:cs="Arial"/>
          <w:b/>
          <w:bCs/>
          <w:color w:val="000000" w:themeColor="text1"/>
        </w:rPr>
        <w:lastRenderedPageBreak/>
        <w:t xml:space="preserve">Number of unique/unduplicated participants </w:t>
      </w:r>
      <w:r w:rsidR="6DD552ED" w:rsidRPr="00E306E0">
        <w:rPr>
          <w:rFonts w:ascii="Arial" w:eastAsia="Arial" w:hAnsi="Arial" w:cs="Arial"/>
          <w:b/>
          <w:bCs/>
          <w:color w:val="000000" w:themeColor="text1"/>
        </w:rPr>
        <w:t xml:space="preserve">referred for </w:t>
      </w:r>
      <w:r w:rsidRPr="00E306E0">
        <w:rPr>
          <w:rFonts w:ascii="Arial" w:eastAsia="Arial" w:hAnsi="Arial" w:cs="Arial"/>
          <w:b/>
          <w:bCs/>
          <w:color w:val="000000" w:themeColor="text1"/>
        </w:rPr>
        <w:t>FASD support servic</w:t>
      </w:r>
      <w:r w:rsidR="0C5494B7" w:rsidRPr="00E306E0">
        <w:rPr>
          <w:rFonts w:ascii="Arial" w:eastAsia="Arial" w:hAnsi="Arial" w:cs="Arial"/>
          <w:b/>
          <w:bCs/>
          <w:color w:val="000000" w:themeColor="text1"/>
        </w:rPr>
        <w:t>es</w:t>
      </w:r>
      <w:r w:rsidR="2AD73337" w:rsidRPr="00E306E0">
        <w:rPr>
          <w:rFonts w:ascii="Arial" w:eastAsia="Arial" w:hAnsi="Arial" w:cs="Arial"/>
          <w:b/>
          <w:bCs/>
          <w:color w:val="000000" w:themeColor="text1"/>
        </w:rPr>
        <w:t xml:space="preserve"> in collaboration with Proof Alliance (caregiver support services, youth programming and resource navigation) </w:t>
      </w:r>
    </w:p>
    <w:p w14:paraId="16D51DAC" w14:textId="04EA854E" w:rsidR="28C1129C" w:rsidRPr="001152B3" w:rsidRDefault="35D5A208" w:rsidP="0008088D">
      <w:pPr>
        <w:pStyle w:val="ListParagraph"/>
        <w:widowControl w:val="0"/>
        <w:numPr>
          <w:ilvl w:val="1"/>
          <w:numId w:val="39"/>
        </w:numPr>
        <w:tabs>
          <w:tab w:val="left" w:pos="6480"/>
        </w:tabs>
        <w:rPr>
          <w:rFonts w:ascii="Arial" w:eastAsia="Arial" w:hAnsi="Arial" w:cs="Arial"/>
          <w:b/>
          <w:bCs/>
          <w:color w:val="000000" w:themeColor="text1"/>
        </w:rPr>
      </w:pPr>
      <w:r w:rsidRPr="001152B3">
        <w:rPr>
          <w:rFonts w:ascii="Arial" w:eastAsia="Arial" w:hAnsi="Arial" w:cs="Arial"/>
          <w:b/>
          <w:bCs/>
          <w:color w:val="000000" w:themeColor="text1"/>
        </w:rPr>
        <w:t xml:space="preserve">Number of participants who utilize FASD diagnostic services </w:t>
      </w:r>
    </w:p>
    <w:p w14:paraId="4776AD4D" w14:textId="4F1F8334" w:rsidR="28C1129C" w:rsidRPr="001152B3" w:rsidRDefault="356A16F0" w:rsidP="0008088D">
      <w:pPr>
        <w:pStyle w:val="ListParagraph"/>
        <w:widowControl w:val="0"/>
        <w:numPr>
          <w:ilvl w:val="1"/>
          <w:numId w:val="39"/>
        </w:numPr>
        <w:tabs>
          <w:tab w:val="left" w:pos="6480"/>
        </w:tabs>
        <w:rPr>
          <w:rFonts w:ascii="Arial" w:eastAsia="Arial" w:hAnsi="Arial" w:cs="Arial"/>
          <w:b/>
          <w:bCs/>
          <w:color w:val="000000" w:themeColor="text1"/>
        </w:rPr>
      </w:pPr>
      <w:r w:rsidRPr="001152B3">
        <w:rPr>
          <w:rFonts w:ascii="Arial" w:eastAsia="Arial" w:hAnsi="Arial" w:cs="Arial"/>
          <w:b/>
          <w:bCs/>
          <w:color w:val="000000" w:themeColor="text1"/>
        </w:rPr>
        <w:t>Number of unique/unduplicated dependent children served by the program</w:t>
      </w:r>
    </w:p>
    <w:p w14:paraId="5376F13F" w14:textId="1783887E" w:rsidR="28C1129C" w:rsidRPr="001152B3" w:rsidRDefault="356A16F0" w:rsidP="5737126C">
      <w:pPr>
        <w:pStyle w:val="ListParagraph"/>
        <w:widowControl w:val="0"/>
        <w:numPr>
          <w:ilvl w:val="2"/>
          <w:numId w:val="39"/>
        </w:numPr>
        <w:tabs>
          <w:tab w:val="left" w:pos="6480"/>
        </w:tabs>
        <w:rPr>
          <w:rFonts w:ascii="Arial" w:eastAsia="Arial" w:hAnsi="Arial" w:cs="Arial"/>
          <w:b/>
          <w:bCs/>
          <w:color w:val="000000" w:themeColor="text1"/>
        </w:rPr>
      </w:pPr>
      <w:r w:rsidRPr="001152B3">
        <w:rPr>
          <w:rFonts w:ascii="Arial" w:eastAsia="Arial" w:hAnsi="Arial" w:cs="Arial"/>
          <w:b/>
          <w:bCs/>
          <w:color w:val="000000" w:themeColor="text1"/>
        </w:rPr>
        <w:t>Ages and race/ethnicities of children in the program</w:t>
      </w:r>
    </w:p>
    <w:p w14:paraId="2439ED5D" w14:textId="7F446D4E" w:rsidR="28C1129C" w:rsidRPr="00BB11B8" w:rsidRDefault="45F320D2" w:rsidP="0008088D">
      <w:pPr>
        <w:pStyle w:val="ListParagraph"/>
        <w:widowControl w:val="0"/>
        <w:numPr>
          <w:ilvl w:val="1"/>
          <w:numId w:val="39"/>
        </w:numPr>
        <w:tabs>
          <w:tab w:val="left" w:pos="6480"/>
        </w:tabs>
        <w:rPr>
          <w:rFonts w:ascii="Arial" w:eastAsia="Arial" w:hAnsi="Arial" w:cs="Arial"/>
          <w:b/>
          <w:bCs/>
          <w:color w:val="000000" w:themeColor="text1"/>
        </w:rPr>
      </w:pPr>
      <w:r w:rsidRPr="00BB11B8">
        <w:rPr>
          <w:rFonts w:ascii="Arial" w:eastAsia="Arial" w:hAnsi="Arial" w:cs="Arial"/>
          <w:b/>
          <w:bCs/>
          <w:color w:val="000000" w:themeColor="text1"/>
        </w:rPr>
        <w:t>Number and list of c</w:t>
      </w:r>
      <w:r w:rsidR="4CA7B009" w:rsidRPr="00BB11B8">
        <w:rPr>
          <w:rFonts w:ascii="Arial" w:eastAsia="Arial" w:hAnsi="Arial" w:cs="Arial"/>
          <w:b/>
          <w:bCs/>
          <w:color w:val="000000" w:themeColor="text1"/>
        </w:rPr>
        <w:t>ounties served</w:t>
      </w:r>
    </w:p>
    <w:p w14:paraId="03927DAE" w14:textId="7BFC3787" w:rsidR="28C1129C" w:rsidRPr="002E0050" w:rsidRDefault="4CA7B009" w:rsidP="0008088D">
      <w:pPr>
        <w:pStyle w:val="ListParagraph"/>
        <w:widowControl w:val="0"/>
        <w:numPr>
          <w:ilvl w:val="1"/>
          <w:numId w:val="39"/>
        </w:numPr>
        <w:tabs>
          <w:tab w:val="left" w:pos="6480"/>
        </w:tabs>
        <w:rPr>
          <w:rFonts w:ascii="Arial" w:eastAsia="Arial" w:hAnsi="Arial" w:cs="Arial"/>
          <w:b/>
          <w:bCs/>
          <w:color w:val="000000" w:themeColor="text1"/>
        </w:rPr>
      </w:pPr>
      <w:r w:rsidRPr="002E0050">
        <w:rPr>
          <w:rFonts w:ascii="Arial" w:eastAsia="Arial" w:hAnsi="Arial" w:cs="Arial"/>
          <w:b/>
          <w:bCs/>
          <w:color w:val="000000" w:themeColor="text1"/>
        </w:rPr>
        <w:t xml:space="preserve">Number of </w:t>
      </w:r>
      <w:r w:rsidR="00180401" w:rsidRPr="002E0050">
        <w:rPr>
          <w:rFonts w:ascii="Arial" w:eastAsia="Arial" w:hAnsi="Arial" w:cs="Arial"/>
          <w:b/>
          <w:bCs/>
          <w:color w:val="000000" w:themeColor="text1"/>
        </w:rPr>
        <w:t>t</w:t>
      </w:r>
      <w:r w:rsidRPr="002E0050">
        <w:rPr>
          <w:rFonts w:ascii="Arial" w:eastAsia="Arial" w:hAnsi="Arial" w:cs="Arial"/>
          <w:b/>
          <w:bCs/>
          <w:color w:val="000000" w:themeColor="text1"/>
        </w:rPr>
        <w:t>oxi</w:t>
      </w:r>
      <w:r w:rsidR="72E4F891" w:rsidRPr="002E0050">
        <w:rPr>
          <w:rFonts w:ascii="Arial" w:eastAsia="Arial" w:hAnsi="Arial" w:cs="Arial"/>
          <w:b/>
          <w:bCs/>
          <w:color w:val="000000" w:themeColor="text1"/>
        </w:rPr>
        <w:t>n-</w:t>
      </w:r>
      <w:r w:rsidR="00180401" w:rsidRPr="002E0050">
        <w:rPr>
          <w:rFonts w:ascii="Arial" w:eastAsia="Arial" w:hAnsi="Arial" w:cs="Arial"/>
          <w:b/>
          <w:bCs/>
          <w:color w:val="000000" w:themeColor="text1"/>
        </w:rPr>
        <w:t>f</w:t>
      </w:r>
      <w:r w:rsidRPr="002E0050">
        <w:rPr>
          <w:rFonts w:ascii="Arial" w:eastAsia="Arial" w:hAnsi="Arial" w:cs="Arial"/>
          <w:b/>
          <w:bCs/>
          <w:color w:val="000000" w:themeColor="text1"/>
        </w:rPr>
        <w:t>ree babies born</w:t>
      </w:r>
      <w:r w:rsidR="7FCAEE72" w:rsidRPr="002E0050">
        <w:rPr>
          <w:rFonts w:ascii="Arial" w:eastAsia="Arial" w:hAnsi="Arial" w:cs="Arial"/>
          <w:b/>
          <w:bCs/>
          <w:color w:val="000000" w:themeColor="text1"/>
        </w:rPr>
        <w:t xml:space="preserve"> </w:t>
      </w:r>
    </w:p>
    <w:p w14:paraId="32C605B6" w14:textId="7484C300" w:rsidR="28C1129C" w:rsidRPr="003B5EBE" w:rsidRDefault="44935578" w:rsidP="0008088D">
      <w:pPr>
        <w:pStyle w:val="ListParagraph"/>
        <w:widowControl w:val="0"/>
        <w:numPr>
          <w:ilvl w:val="1"/>
          <w:numId w:val="39"/>
        </w:numPr>
        <w:tabs>
          <w:tab w:val="left" w:pos="6480"/>
        </w:tabs>
        <w:rPr>
          <w:rFonts w:ascii="Arial" w:eastAsia="Arial" w:hAnsi="Arial" w:cs="Arial"/>
          <w:b/>
          <w:bCs/>
          <w:color w:val="000000" w:themeColor="text1"/>
        </w:rPr>
      </w:pPr>
      <w:r w:rsidRPr="003B5EBE">
        <w:rPr>
          <w:rFonts w:ascii="Arial" w:eastAsia="Arial" w:hAnsi="Arial" w:cs="Arial"/>
          <w:b/>
          <w:bCs/>
          <w:color w:val="000000" w:themeColor="text1"/>
        </w:rPr>
        <w:t xml:space="preserve">Number of </w:t>
      </w:r>
      <w:r w:rsidR="393EBC2E" w:rsidRPr="003B5EBE">
        <w:rPr>
          <w:rFonts w:ascii="Arial" w:eastAsia="Arial" w:hAnsi="Arial" w:cs="Arial"/>
          <w:b/>
          <w:bCs/>
          <w:color w:val="000000" w:themeColor="text1"/>
        </w:rPr>
        <w:t xml:space="preserve">alcohol exposed </w:t>
      </w:r>
      <w:r w:rsidRPr="003B5EBE">
        <w:rPr>
          <w:rFonts w:ascii="Arial" w:eastAsia="Arial" w:hAnsi="Arial" w:cs="Arial"/>
          <w:b/>
          <w:bCs/>
          <w:color w:val="000000" w:themeColor="text1"/>
        </w:rPr>
        <w:t xml:space="preserve">babies born </w:t>
      </w:r>
      <w:r w:rsidR="4EA7F20F" w:rsidRPr="003B5EBE">
        <w:rPr>
          <w:rFonts w:ascii="Arial" w:eastAsia="Arial" w:hAnsi="Arial" w:cs="Arial"/>
          <w:b/>
          <w:bCs/>
          <w:color w:val="000000" w:themeColor="text1"/>
        </w:rPr>
        <w:t>in</w:t>
      </w:r>
      <w:r w:rsidRPr="003B5EBE">
        <w:rPr>
          <w:rFonts w:ascii="Arial" w:eastAsia="Arial" w:hAnsi="Arial" w:cs="Arial"/>
          <w:b/>
          <w:bCs/>
          <w:color w:val="000000" w:themeColor="text1"/>
        </w:rPr>
        <w:t xml:space="preserve"> the program</w:t>
      </w:r>
    </w:p>
    <w:p w14:paraId="6584180E" w14:textId="34DF2251" w:rsidR="28C1129C" w:rsidRPr="00003CF8" w:rsidRDefault="44935578" w:rsidP="0008088D">
      <w:pPr>
        <w:pStyle w:val="ListParagraph"/>
        <w:widowControl w:val="0"/>
        <w:numPr>
          <w:ilvl w:val="1"/>
          <w:numId w:val="39"/>
        </w:numPr>
        <w:tabs>
          <w:tab w:val="left" w:pos="6480"/>
        </w:tabs>
        <w:rPr>
          <w:rFonts w:ascii="Arial" w:eastAsia="Arial" w:hAnsi="Arial" w:cs="Arial"/>
          <w:b/>
          <w:bCs/>
          <w:color w:val="000000" w:themeColor="text1"/>
        </w:rPr>
      </w:pPr>
      <w:r w:rsidRPr="7500F888">
        <w:rPr>
          <w:rFonts w:ascii="Arial" w:eastAsia="Arial" w:hAnsi="Arial" w:cs="Arial"/>
          <w:b/>
          <w:bCs/>
          <w:color w:val="000000" w:themeColor="text1"/>
        </w:rPr>
        <w:t xml:space="preserve">Number of </w:t>
      </w:r>
      <w:proofErr w:type="gramStart"/>
      <w:r w:rsidR="564E1F10" w:rsidRPr="7500F888">
        <w:rPr>
          <w:rFonts w:ascii="Arial" w:eastAsia="Arial" w:hAnsi="Arial" w:cs="Arial"/>
          <w:b/>
          <w:bCs/>
          <w:color w:val="000000" w:themeColor="text1"/>
        </w:rPr>
        <w:t>persons</w:t>
      </w:r>
      <w:proofErr w:type="gramEnd"/>
      <w:r w:rsidRPr="7500F888">
        <w:rPr>
          <w:rFonts w:ascii="Arial" w:eastAsia="Arial" w:hAnsi="Arial" w:cs="Arial"/>
          <w:b/>
          <w:bCs/>
          <w:color w:val="000000" w:themeColor="text1"/>
        </w:rPr>
        <w:t xml:space="preserve"> who had a positive </w:t>
      </w:r>
      <w:r w:rsidR="2CDFA4E9" w:rsidRPr="7500F888">
        <w:rPr>
          <w:rFonts w:ascii="Arial" w:eastAsia="Arial" w:hAnsi="Arial" w:cs="Arial"/>
          <w:b/>
          <w:bCs/>
          <w:color w:val="000000" w:themeColor="text1"/>
        </w:rPr>
        <w:t>urine analysis</w:t>
      </w:r>
      <w:r w:rsidRPr="7500F888">
        <w:rPr>
          <w:rFonts w:ascii="Arial" w:eastAsia="Arial" w:hAnsi="Arial" w:cs="Arial"/>
          <w:b/>
          <w:bCs/>
          <w:color w:val="000000" w:themeColor="text1"/>
        </w:rPr>
        <w:t xml:space="preserve"> at intake/during programming</w:t>
      </w:r>
    </w:p>
    <w:p w14:paraId="0E360F7A" w14:textId="1DF10619" w:rsidR="60C07AF3" w:rsidRDefault="60C07AF3" w:rsidP="7500F888">
      <w:pPr>
        <w:pStyle w:val="ListParagraph"/>
        <w:widowControl w:val="0"/>
        <w:numPr>
          <w:ilvl w:val="1"/>
          <w:numId w:val="39"/>
        </w:numPr>
        <w:tabs>
          <w:tab w:val="left" w:pos="6480"/>
        </w:tabs>
        <w:rPr>
          <w:rFonts w:ascii="Arial" w:eastAsia="Arial" w:hAnsi="Arial" w:cs="Arial"/>
          <w:b/>
          <w:bCs/>
          <w:color w:val="000000" w:themeColor="text1"/>
        </w:rPr>
      </w:pPr>
      <w:r w:rsidRPr="7500F888">
        <w:rPr>
          <w:rFonts w:ascii="Arial" w:eastAsia="Arial" w:hAnsi="Arial" w:cs="Arial"/>
          <w:b/>
          <w:bCs/>
          <w:color w:val="000000" w:themeColor="text1"/>
        </w:rPr>
        <w:t>Number of staff trained during the grant year, specifying the type of training offered (e.g., FASD-specific or other topics). For each training type, include the number of participants.</w:t>
      </w:r>
    </w:p>
    <w:p w14:paraId="45B4DD60" w14:textId="77777777" w:rsidR="00061E81" w:rsidRDefault="00061E81" w:rsidP="024DB5A0">
      <w:pPr>
        <w:tabs>
          <w:tab w:val="left" w:pos="6480"/>
        </w:tabs>
        <w:spacing w:after="0" w:line="240" w:lineRule="auto"/>
        <w:rPr>
          <w:rFonts w:ascii="Arial" w:eastAsia="Arial" w:hAnsi="Arial" w:cs="Arial"/>
          <w:color w:val="000000" w:themeColor="text1"/>
          <w:sz w:val="24"/>
          <w:szCs w:val="24"/>
        </w:rPr>
      </w:pPr>
    </w:p>
    <w:p w14:paraId="43AB563D" w14:textId="77777777" w:rsidR="00A44AC2" w:rsidRPr="007A745F" w:rsidRDefault="00A44AC2" w:rsidP="024DB5A0">
      <w:pPr>
        <w:tabs>
          <w:tab w:val="left" w:pos="6480"/>
        </w:tabs>
        <w:spacing w:after="0" w:line="240" w:lineRule="auto"/>
        <w:rPr>
          <w:rFonts w:ascii="Arial" w:eastAsia="Arial" w:hAnsi="Arial" w:cs="Arial"/>
          <w:color w:val="000000" w:themeColor="text1"/>
          <w:sz w:val="24"/>
          <w:szCs w:val="24"/>
        </w:rPr>
      </w:pPr>
    </w:p>
    <w:p w14:paraId="56112F8F" w14:textId="5CF24058" w:rsidR="00314F47" w:rsidRPr="007A745F" w:rsidRDefault="5F85F030" w:rsidP="5737126C">
      <w:pPr>
        <w:spacing w:after="0" w:line="240" w:lineRule="auto"/>
        <w:rPr>
          <w:rFonts w:ascii="Arial" w:eastAsia="Arial" w:hAnsi="Arial" w:cs="Arial"/>
          <w:b/>
          <w:bCs/>
          <w:color w:val="000000" w:themeColor="text1"/>
          <w:sz w:val="24"/>
          <w:szCs w:val="24"/>
          <w:highlight w:val="yellow"/>
        </w:rPr>
      </w:pPr>
      <w:r w:rsidRPr="1306603D">
        <w:rPr>
          <w:rFonts w:ascii="Arial" w:eastAsia="Arial" w:hAnsi="Arial" w:cs="Arial"/>
          <w:b/>
          <w:bCs/>
          <w:color w:val="000000" w:themeColor="text1"/>
          <w:sz w:val="24"/>
          <w:szCs w:val="24"/>
        </w:rPr>
        <w:t>Selection Process</w:t>
      </w:r>
    </w:p>
    <w:p w14:paraId="0EC3CBAE" w14:textId="3B16DFA8" w:rsidR="00E96BD1" w:rsidRPr="007A745F" w:rsidRDefault="23BD270C" w:rsidP="024DB5A0">
      <w:pPr>
        <w:spacing w:after="0" w:line="240" w:lineRule="auto"/>
        <w:rPr>
          <w:rFonts w:ascii="Arial" w:eastAsia="Arial" w:hAnsi="Arial" w:cs="Arial"/>
          <w:color w:val="000000" w:themeColor="text1"/>
          <w:sz w:val="24"/>
          <w:szCs w:val="24"/>
        </w:rPr>
      </w:pPr>
      <w:r w:rsidRPr="1306603D">
        <w:rPr>
          <w:rFonts w:ascii="Arial" w:eastAsia="Arial" w:hAnsi="Arial" w:cs="Arial"/>
          <w:color w:val="000000" w:themeColor="text1"/>
          <w:sz w:val="24"/>
          <w:szCs w:val="24"/>
        </w:rPr>
        <w:t>The selection committee (comprised of staff from Proof Alliance</w:t>
      </w:r>
      <w:r w:rsidR="6B35CB91" w:rsidRPr="1306603D">
        <w:rPr>
          <w:rFonts w:ascii="Arial" w:eastAsia="Arial" w:hAnsi="Arial" w:cs="Arial"/>
          <w:color w:val="000000" w:themeColor="text1"/>
          <w:sz w:val="24"/>
          <w:szCs w:val="24"/>
        </w:rPr>
        <w:t xml:space="preserve"> and MDH and </w:t>
      </w:r>
      <w:r w:rsidR="3C5EF156" w:rsidRPr="1306603D">
        <w:rPr>
          <w:rFonts w:ascii="Arial" w:eastAsia="Arial" w:hAnsi="Arial" w:cs="Arial"/>
          <w:color w:val="000000" w:themeColor="text1"/>
          <w:sz w:val="24"/>
          <w:szCs w:val="24"/>
        </w:rPr>
        <w:t>community partners and stakeholders</w:t>
      </w:r>
      <w:r w:rsidR="6B35CB91" w:rsidRPr="1306603D">
        <w:rPr>
          <w:rFonts w:ascii="Arial" w:eastAsia="Arial" w:hAnsi="Arial" w:cs="Arial"/>
          <w:color w:val="000000" w:themeColor="text1"/>
          <w:sz w:val="24"/>
          <w:szCs w:val="24"/>
        </w:rPr>
        <w:t>)</w:t>
      </w:r>
      <w:r w:rsidR="6A8A3B0A" w:rsidRPr="1306603D">
        <w:rPr>
          <w:rFonts w:ascii="Arial" w:eastAsia="Arial" w:hAnsi="Arial" w:cs="Arial"/>
          <w:color w:val="000000" w:themeColor="text1"/>
          <w:sz w:val="24"/>
          <w:szCs w:val="24"/>
        </w:rPr>
        <w:t xml:space="preserve"> </w:t>
      </w:r>
      <w:r w:rsidRPr="1306603D">
        <w:rPr>
          <w:rFonts w:ascii="Arial" w:eastAsia="Arial" w:hAnsi="Arial" w:cs="Arial"/>
          <w:color w:val="000000" w:themeColor="text1"/>
          <w:sz w:val="24"/>
          <w:szCs w:val="24"/>
        </w:rPr>
        <w:t xml:space="preserve">will evaluate applications and select </w:t>
      </w:r>
      <w:r w:rsidR="004B707E" w:rsidRPr="1306603D">
        <w:rPr>
          <w:rFonts w:ascii="Arial" w:eastAsia="Arial" w:hAnsi="Arial" w:cs="Arial"/>
          <w:b/>
          <w:bCs/>
          <w:color w:val="000000" w:themeColor="text1"/>
          <w:sz w:val="24"/>
          <w:szCs w:val="24"/>
        </w:rPr>
        <w:t>3-5</w:t>
      </w:r>
      <w:r w:rsidR="3C8787BA" w:rsidRPr="1306603D">
        <w:rPr>
          <w:rFonts w:ascii="Arial" w:eastAsia="Arial" w:hAnsi="Arial" w:cs="Arial"/>
          <w:b/>
          <w:bCs/>
          <w:color w:val="000000" w:themeColor="text1"/>
          <w:sz w:val="24"/>
          <w:szCs w:val="24"/>
        </w:rPr>
        <w:t xml:space="preserve"> </w:t>
      </w:r>
      <w:r w:rsidRPr="1306603D">
        <w:rPr>
          <w:rFonts w:ascii="Arial" w:eastAsia="Arial" w:hAnsi="Arial" w:cs="Arial"/>
          <w:b/>
          <w:bCs/>
          <w:color w:val="000000" w:themeColor="text1"/>
          <w:sz w:val="24"/>
          <w:szCs w:val="24"/>
        </w:rPr>
        <w:t xml:space="preserve">finalists </w:t>
      </w:r>
      <w:r w:rsidRPr="1306603D">
        <w:rPr>
          <w:rFonts w:ascii="Arial" w:eastAsia="Arial" w:hAnsi="Arial" w:cs="Arial"/>
          <w:color w:val="000000" w:themeColor="text1"/>
          <w:sz w:val="24"/>
          <w:szCs w:val="24"/>
        </w:rPr>
        <w:t>based on the selection criteria. Selection criteria include:</w:t>
      </w:r>
    </w:p>
    <w:p w14:paraId="584F30BA" w14:textId="7A2103DE" w:rsidR="00E96BD1" w:rsidRPr="007A745F" w:rsidRDefault="6DFCE1E0" w:rsidP="024DB5A0">
      <w:pPr>
        <w:pStyle w:val="ListParagraph"/>
        <w:widowControl w:val="0"/>
        <w:numPr>
          <w:ilvl w:val="0"/>
          <w:numId w:val="4"/>
        </w:numPr>
        <w:rPr>
          <w:rFonts w:ascii="Arial" w:eastAsia="Arial" w:hAnsi="Arial" w:cs="Arial"/>
          <w:color w:val="000000" w:themeColor="text1"/>
        </w:rPr>
      </w:pPr>
      <w:r w:rsidRPr="1306603D">
        <w:rPr>
          <w:rFonts w:ascii="Arial" w:eastAsia="Arial" w:hAnsi="Arial" w:cs="Arial"/>
          <w:color w:val="000000" w:themeColor="text1"/>
        </w:rPr>
        <w:t xml:space="preserve">Strength of the </w:t>
      </w:r>
      <w:r w:rsidR="41CEE0D4" w:rsidRPr="1306603D">
        <w:rPr>
          <w:rFonts w:ascii="Arial" w:eastAsia="Arial" w:hAnsi="Arial" w:cs="Arial"/>
          <w:color w:val="000000" w:themeColor="text1"/>
        </w:rPr>
        <w:t>c</w:t>
      </w:r>
      <w:r w:rsidRPr="1306603D">
        <w:rPr>
          <w:rFonts w:ascii="Arial" w:eastAsia="Arial" w:hAnsi="Arial" w:cs="Arial"/>
          <w:color w:val="000000" w:themeColor="text1"/>
        </w:rPr>
        <w:t>ollaboration</w:t>
      </w:r>
    </w:p>
    <w:p w14:paraId="2168A0FB" w14:textId="10E8BEDC" w:rsidR="00E96BD1" w:rsidRPr="007A745F" w:rsidRDefault="14D835AA" w:rsidP="024DB5A0">
      <w:pPr>
        <w:pStyle w:val="ListParagraph"/>
        <w:widowControl w:val="0"/>
        <w:numPr>
          <w:ilvl w:val="0"/>
          <w:numId w:val="4"/>
        </w:numPr>
        <w:rPr>
          <w:rFonts w:ascii="Arial" w:eastAsia="Arial" w:hAnsi="Arial" w:cs="Arial"/>
          <w:color w:val="000000" w:themeColor="text1"/>
        </w:rPr>
      </w:pPr>
      <w:r w:rsidRPr="1306603D">
        <w:rPr>
          <w:rFonts w:ascii="Arial" w:eastAsia="Arial" w:hAnsi="Arial" w:cs="Arial"/>
          <w:color w:val="000000" w:themeColor="text1"/>
        </w:rPr>
        <w:t>Program</w:t>
      </w:r>
      <w:r w:rsidR="6DFCE1E0" w:rsidRPr="1306603D">
        <w:rPr>
          <w:rFonts w:ascii="Arial" w:eastAsia="Arial" w:hAnsi="Arial" w:cs="Arial"/>
          <w:color w:val="000000" w:themeColor="text1"/>
        </w:rPr>
        <w:t xml:space="preserve"> </w:t>
      </w:r>
      <w:r w:rsidR="4CA150CB" w:rsidRPr="1306603D">
        <w:rPr>
          <w:rFonts w:ascii="Arial" w:eastAsia="Arial" w:hAnsi="Arial" w:cs="Arial"/>
          <w:color w:val="000000" w:themeColor="text1"/>
        </w:rPr>
        <w:t>f</w:t>
      </w:r>
      <w:r w:rsidR="6DFCE1E0" w:rsidRPr="1306603D">
        <w:rPr>
          <w:rFonts w:ascii="Arial" w:eastAsia="Arial" w:hAnsi="Arial" w:cs="Arial"/>
          <w:color w:val="000000" w:themeColor="text1"/>
        </w:rPr>
        <w:t>easibility</w:t>
      </w:r>
    </w:p>
    <w:p w14:paraId="0D9993F6" w14:textId="684C5228" w:rsidR="00E96BD1" w:rsidRPr="007A745F" w:rsidRDefault="5223744D" w:rsidP="024DB5A0">
      <w:pPr>
        <w:pStyle w:val="ListParagraph"/>
        <w:widowControl w:val="0"/>
        <w:numPr>
          <w:ilvl w:val="0"/>
          <w:numId w:val="4"/>
        </w:numPr>
        <w:rPr>
          <w:rFonts w:ascii="Arial" w:eastAsia="Arial" w:hAnsi="Arial" w:cs="Arial"/>
          <w:color w:val="000000" w:themeColor="text1"/>
        </w:rPr>
      </w:pPr>
      <w:r w:rsidRPr="1306603D">
        <w:rPr>
          <w:rFonts w:ascii="Arial" w:eastAsia="Arial" w:hAnsi="Arial" w:cs="Arial"/>
          <w:color w:val="000000" w:themeColor="text1"/>
        </w:rPr>
        <w:t>Program</w:t>
      </w:r>
      <w:r w:rsidR="6BF8F27B" w:rsidRPr="1306603D">
        <w:rPr>
          <w:rFonts w:ascii="Arial" w:eastAsia="Arial" w:hAnsi="Arial" w:cs="Arial"/>
          <w:color w:val="000000" w:themeColor="text1"/>
        </w:rPr>
        <w:t xml:space="preserve"> </w:t>
      </w:r>
      <w:r w:rsidR="39B348B9" w:rsidRPr="1306603D">
        <w:rPr>
          <w:rFonts w:ascii="Arial" w:eastAsia="Arial" w:hAnsi="Arial" w:cs="Arial"/>
          <w:color w:val="000000" w:themeColor="text1"/>
        </w:rPr>
        <w:t>s</w:t>
      </w:r>
      <w:r w:rsidR="6BF8F27B" w:rsidRPr="1306603D">
        <w:rPr>
          <w:rFonts w:ascii="Arial" w:eastAsia="Arial" w:hAnsi="Arial" w:cs="Arial"/>
          <w:color w:val="000000" w:themeColor="text1"/>
        </w:rPr>
        <w:t>ustainability</w:t>
      </w:r>
    </w:p>
    <w:p w14:paraId="22DE9223" w14:textId="0A373896" w:rsidR="00E96BD1" w:rsidRPr="007A745F" w:rsidRDefault="6DFCE1E0" w:rsidP="024DB5A0">
      <w:pPr>
        <w:pStyle w:val="ListParagraph"/>
        <w:widowControl w:val="0"/>
        <w:numPr>
          <w:ilvl w:val="0"/>
          <w:numId w:val="4"/>
        </w:numPr>
        <w:rPr>
          <w:rFonts w:ascii="Arial" w:eastAsia="Arial" w:hAnsi="Arial" w:cs="Arial"/>
          <w:color w:val="000000" w:themeColor="text1"/>
        </w:rPr>
      </w:pPr>
      <w:r w:rsidRPr="2BCE7D0F">
        <w:rPr>
          <w:rFonts w:ascii="Arial" w:eastAsia="Arial" w:hAnsi="Arial" w:cs="Arial"/>
          <w:color w:val="000000" w:themeColor="text1"/>
        </w:rPr>
        <w:t xml:space="preserve">Lasting </w:t>
      </w:r>
      <w:r w:rsidR="3A4F6130" w:rsidRPr="2BCE7D0F">
        <w:rPr>
          <w:rFonts w:ascii="Arial" w:eastAsia="Arial" w:hAnsi="Arial" w:cs="Arial"/>
          <w:color w:val="000000" w:themeColor="text1"/>
        </w:rPr>
        <w:t>i</w:t>
      </w:r>
      <w:r w:rsidRPr="2BCE7D0F">
        <w:rPr>
          <w:rFonts w:ascii="Arial" w:eastAsia="Arial" w:hAnsi="Arial" w:cs="Arial"/>
          <w:color w:val="000000" w:themeColor="text1"/>
        </w:rPr>
        <w:t>mpact o</w:t>
      </w:r>
      <w:r w:rsidR="4A965E39" w:rsidRPr="2BCE7D0F">
        <w:rPr>
          <w:rFonts w:ascii="Arial" w:eastAsia="Arial" w:hAnsi="Arial" w:cs="Arial"/>
          <w:color w:val="000000" w:themeColor="text1"/>
        </w:rPr>
        <w:t>n</w:t>
      </w:r>
      <w:r w:rsidRPr="2BCE7D0F">
        <w:rPr>
          <w:rFonts w:ascii="Arial" w:eastAsia="Arial" w:hAnsi="Arial" w:cs="Arial"/>
          <w:color w:val="000000" w:themeColor="text1"/>
        </w:rPr>
        <w:t xml:space="preserve"> </w:t>
      </w:r>
      <w:r w:rsidR="004F39CE">
        <w:rPr>
          <w:rFonts w:ascii="Arial" w:eastAsia="Arial" w:hAnsi="Arial" w:cs="Arial"/>
          <w:color w:val="000000" w:themeColor="text1"/>
        </w:rPr>
        <w:t>PAE</w:t>
      </w:r>
      <w:r w:rsidR="2ED36876" w:rsidRPr="2BCE7D0F">
        <w:rPr>
          <w:rFonts w:ascii="Arial" w:eastAsia="Arial" w:hAnsi="Arial" w:cs="Arial"/>
          <w:color w:val="000000" w:themeColor="text1"/>
        </w:rPr>
        <w:t xml:space="preserve"> prevention and supports for those impacted by FASD</w:t>
      </w:r>
    </w:p>
    <w:p w14:paraId="44473498" w14:textId="29D393D2" w:rsidR="00E96BD1" w:rsidRPr="007A745F" w:rsidRDefault="78D5F992" w:rsidP="024DB5A0">
      <w:pPr>
        <w:pStyle w:val="ListParagraph"/>
        <w:widowControl w:val="0"/>
        <w:numPr>
          <w:ilvl w:val="0"/>
          <w:numId w:val="4"/>
        </w:numPr>
        <w:rPr>
          <w:rFonts w:ascii="Arial" w:eastAsia="Arial" w:hAnsi="Arial" w:cs="Arial"/>
          <w:color w:val="000000" w:themeColor="text1"/>
        </w:rPr>
      </w:pPr>
      <w:r w:rsidRPr="1306603D">
        <w:rPr>
          <w:rFonts w:ascii="Arial" w:eastAsia="Arial" w:hAnsi="Arial" w:cs="Arial"/>
          <w:color w:val="000000" w:themeColor="text1"/>
        </w:rPr>
        <w:t xml:space="preserve">Program </w:t>
      </w:r>
      <w:r w:rsidR="22D0DD8E" w:rsidRPr="1306603D">
        <w:rPr>
          <w:rFonts w:ascii="Arial" w:eastAsia="Arial" w:hAnsi="Arial" w:cs="Arial"/>
          <w:color w:val="000000" w:themeColor="text1"/>
        </w:rPr>
        <w:t>d</w:t>
      </w:r>
      <w:r w:rsidR="6DFCE1E0" w:rsidRPr="1306603D">
        <w:rPr>
          <w:rFonts w:ascii="Arial" w:eastAsia="Arial" w:hAnsi="Arial" w:cs="Arial"/>
          <w:color w:val="000000" w:themeColor="text1"/>
        </w:rPr>
        <w:t xml:space="preserve">esign and </w:t>
      </w:r>
      <w:r w:rsidR="18D23D24" w:rsidRPr="1306603D">
        <w:rPr>
          <w:rFonts w:ascii="Arial" w:eastAsia="Arial" w:hAnsi="Arial" w:cs="Arial"/>
          <w:color w:val="000000" w:themeColor="text1"/>
        </w:rPr>
        <w:t>e</w:t>
      </w:r>
      <w:r w:rsidR="6DFCE1E0" w:rsidRPr="1306603D">
        <w:rPr>
          <w:rFonts w:ascii="Arial" w:eastAsia="Arial" w:hAnsi="Arial" w:cs="Arial"/>
          <w:color w:val="000000" w:themeColor="text1"/>
        </w:rPr>
        <w:t>valuation</w:t>
      </w:r>
    </w:p>
    <w:p w14:paraId="172EE756" w14:textId="507B5961" w:rsidR="00E96BD1" w:rsidRPr="007A745F" w:rsidRDefault="00E96BD1" w:rsidP="024DB5A0">
      <w:pPr>
        <w:spacing w:after="0" w:line="240" w:lineRule="auto"/>
        <w:rPr>
          <w:rFonts w:ascii="Arial" w:eastAsia="Arial" w:hAnsi="Arial" w:cs="Arial"/>
          <w:color w:val="000000" w:themeColor="text1"/>
          <w:sz w:val="24"/>
          <w:szCs w:val="24"/>
        </w:rPr>
      </w:pPr>
    </w:p>
    <w:p w14:paraId="1490DB7C" w14:textId="40962A5A" w:rsidR="00E96BD1" w:rsidRPr="007A745F" w:rsidRDefault="23BD270C" w:rsidP="024DB5A0">
      <w:pPr>
        <w:spacing w:after="0" w:line="240" w:lineRule="auto"/>
        <w:rPr>
          <w:rFonts w:ascii="Arial" w:eastAsia="Arial" w:hAnsi="Arial" w:cs="Arial"/>
          <w:color w:val="000000" w:themeColor="text1"/>
          <w:sz w:val="24"/>
          <w:szCs w:val="24"/>
        </w:rPr>
      </w:pPr>
      <w:r w:rsidRPr="0E413449">
        <w:rPr>
          <w:rFonts w:ascii="Arial" w:eastAsia="Arial" w:hAnsi="Arial" w:cs="Arial"/>
          <w:color w:val="000000" w:themeColor="text1"/>
          <w:sz w:val="24"/>
          <w:szCs w:val="24"/>
        </w:rPr>
        <w:t>Proof Alliance will communicate its decision by email</w:t>
      </w:r>
      <w:r w:rsidR="003F4899" w:rsidRPr="0E413449">
        <w:rPr>
          <w:rFonts w:ascii="Arial" w:eastAsia="Arial" w:hAnsi="Arial" w:cs="Arial"/>
          <w:color w:val="000000" w:themeColor="text1"/>
          <w:sz w:val="24"/>
          <w:szCs w:val="24"/>
        </w:rPr>
        <w:t xml:space="preserve"> </w:t>
      </w:r>
      <w:r w:rsidR="00756232" w:rsidRPr="0E413449">
        <w:rPr>
          <w:rFonts w:ascii="Arial" w:eastAsia="Arial" w:hAnsi="Arial" w:cs="Arial"/>
          <w:color w:val="000000" w:themeColor="text1"/>
          <w:sz w:val="24"/>
          <w:szCs w:val="24"/>
        </w:rPr>
        <w:t xml:space="preserve">by </w:t>
      </w:r>
      <w:r w:rsidR="4EDBCBD9" w:rsidRPr="0E413449">
        <w:rPr>
          <w:rFonts w:ascii="Arial" w:eastAsia="Arial" w:hAnsi="Arial" w:cs="Arial"/>
          <w:color w:val="000000" w:themeColor="text1"/>
          <w:sz w:val="24"/>
          <w:szCs w:val="24"/>
        </w:rPr>
        <w:t>5</w:t>
      </w:r>
      <w:r w:rsidR="5ABD58FB" w:rsidRPr="0E413449">
        <w:rPr>
          <w:rFonts w:ascii="Arial" w:eastAsia="Arial" w:hAnsi="Arial" w:cs="Arial"/>
          <w:b/>
          <w:bCs/>
          <w:color w:val="000000" w:themeColor="text1"/>
          <w:sz w:val="24"/>
          <w:szCs w:val="24"/>
        </w:rPr>
        <w:t>:00 p.m. CST</w:t>
      </w:r>
      <w:r w:rsidR="00756232" w:rsidRPr="0E413449">
        <w:rPr>
          <w:rFonts w:ascii="Arial" w:eastAsia="Arial" w:hAnsi="Arial" w:cs="Arial"/>
          <w:b/>
          <w:bCs/>
          <w:color w:val="000000" w:themeColor="text1"/>
          <w:sz w:val="24"/>
          <w:szCs w:val="24"/>
        </w:rPr>
        <w:t xml:space="preserve"> on</w:t>
      </w:r>
      <w:r w:rsidR="00D928E3" w:rsidRPr="0E413449">
        <w:rPr>
          <w:rFonts w:ascii="Arial" w:eastAsia="Arial" w:hAnsi="Arial" w:cs="Arial"/>
          <w:b/>
          <w:bCs/>
          <w:color w:val="000000" w:themeColor="text1"/>
          <w:sz w:val="24"/>
          <w:szCs w:val="24"/>
        </w:rPr>
        <w:t xml:space="preserve"> </w:t>
      </w:r>
      <w:r w:rsidR="1ACC4E01" w:rsidRPr="0E413449">
        <w:rPr>
          <w:rFonts w:ascii="Arial" w:eastAsia="Arial" w:hAnsi="Arial" w:cs="Arial"/>
          <w:b/>
          <w:bCs/>
          <w:color w:val="000000" w:themeColor="text1"/>
          <w:sz w:val="24"/>
          <w:szCs w:val="24"/>
        </w:rPr>
        <w:t>May 14, 2026</w:t>
      </w:r>
      <w:r w:rsidRPr="0E413449">
        <w:rPr>
          <w:rFonts w:ascii="Arial" w:eastAsia="Arial" w:hAnsi="Arial" w:cs="Arial"/>
          <w:color w:val="000000" w:themeColor="text1"/>
          <w:sz w:val="24"/>
          <w:szCs w:val="24"/>
        </w:rPr>
        <w:t xml:space="preserve">. </w:t>
      </w:r>
      <w:r w:rsidR="4AA5498B" w:rsidRPr="0E413449">
        <w:rPr>
          <w:rFonts w:ascii="Arial" w:eastAsia="Arial" w:hAnsi="Arial" w:cs="Arial"/>
          <w:color w:val="000000" w:themeColor="text1"/>
          <w:sz w:val="24"/>
          <w:szCs w:val="24"/>
        </w:rPr>
        <w:t>Finalists may be asked to provide additional information</w:t>
      </w:r>
      <w:r w:rsidR="0C945BF2" w:rsidRPr="0E413449">
        <w:rPr>
          <w:rFonts w:ascii="Arial" w:eastAsia="Arial" w:hAnsi="Arial" w:cs="Arial"/>
          <w:color w:val="000000" w:themeColor="text1"/>
          <w:sz w:val="24"/>
          <w:szCs w:val="24"/>
        </w:rPr>
        <w:t xml:space="preserve"> about your proposal, your </w:t>
      </w:r>
      <w:r w:rsidR="030F99A5" w:rsidRPr="0E413449">
        <w:rPr>
          <w:rFonts w:ascii="Arial" w:eastAsia="Arial" w:hAnsi="Arial" w:cs="Arial"/>
          <w:color w:val="000000" w:themeColor="text1"/>
          <w:sz w:val="24"/>
          <w:szCs w:val="24"/>
        </w:rPr>
        <w:t>organization</w:t>
      </w:r>
      <w:r w:rsidR="0C945BF2" w:rsidRPr="0E413449">
        <w:rPr>
          <w:rFonts w:ascii="Arial" w:eastAsia="Arial" w:hAnsi="Arial" w:cs="Arial"/>
          <w:color w:val="000000" w:themeColor="text1"/>
          <w:sz w:val="24"/>
          <w:szCs w:val="24"/>
        </w:rPr>
        <w:t xml:space="preserve"> or your financials</w:t>
      </w:r>
      <w:r w:rsidR="4AA5498B" w:rsidRPr="0E413449">
        <w:rPr>
          <w:rFonts w:ascii="Arial" w:eastAsia="Arial" w:hAnsi="Arial" w:cs="Arial"/>
          <w:color w:val="000000" w:themeColor="text1"/>
          <w:sz w:val="24"/>
          <w:szCs w:val="24"/>
        </w:rPr>
        <w:t>.</w:t>
      </w:r>
      <w:r w:rsidR="00A330D8" w:rsidRPr="0E413449">
        <w:rPr>
          <w:rFonts w:ascii="Arial" w:eastAsia="Arial" w:hAnsi="Arial" w:cs="Arial"/>
          <w:color w:val="000000" w:themeColor="text1"/>
          <w:sz w:val="24"/>
          <w:szCs w:val="24"/>
        </w:rPr>
        <w:t xml:space="preserve"> </w:t>
      </w:r>
      <w:r w:rsidR="001558BF" w:rsidRPr="0E413449">
        <w:rPr>
          <w:rFonts w:ascii="Arial" w:eastAsia="Arial" w:hAnsi="Arial" w:cs="Arial"/>
          <w:color w:val="000000" w:themeColor="text1"/>
          <w:sz w:val="24"/>
          <w:szCs w:val="24"/>
        </w:rPr>
        <w:t>We expect that the contract can be</w:t>
      </w:r>
      <w:r w:rsidR="00656BA6" w:rsidRPr="0E413449">
        <w:rPr>
          <w:rFonts w:ascii="Arial" w:eastAsia="Arial" w:hAnsi="Arial" w:cs="Arial"/>
          <w:color w:val="000000" w:themeColor="text1"/>
          <w:sz w:val="24"/>
          <w:szCs w:val="24"/>
        </w:rPr>
        <w:t xml:space="preserve"> </w:t>
      </w:r>
      <w:bookmarkStart w:id="0" w:name="_Int_GGlsYy8D"/>
      <w:r w:rsidR="4A21EB2D" w:rsidRPr="0E413449">
        <w:rPr>
          <w:rFonts w:ascii="Arial" w:eastAsia="Arial" w:hAnsi="Arial" w:cs="Arial"/>
          <w:color w:val="000000" w:themeColor="text1"/>
          <w:sz w:val="24"/>
          <w:szCs w:val="24"/>
        </w:rPr>
        <w:t>executed</w:t>
      </w:r>
      <w:bookmarkEnd w:id="0"/>
      <w:r w:rsidR="00656BA6" w:rsidRPr="0E413449">
        <w:rPr>
          <w:rFonts w:ascii="Arial" w:eastAsia="Arial" w:hAnsi="Arial" w:cs="Arial"/>
          <w:color w:val="000000" w:themeColor="text1"/>
          <w:sz w:val="24"/>
          <w:szCs w:val="24"/>
        </w:rPr>
        <w:t xml:space="preserve"> and the work can </w:t>
      </w:r>
      <w:r w:rsidR="00D63374" w:rsidRPr="0E413449">
        <w:rPr>
          <w:rFonts w:ascii="Arial" w:eastAsia="Arial" w:hAnsi="Arial" w:cs="Arial"/>
          <w:color w:val="000000" w:themeColor="text1"/>
          <w:sz w:val="24"/>
          <w:szCs w:val="24"/>
        </w:rPr>
        <w:t xml:space="preserve">commence </w:t>
      </w:r>
      <w:r w:rsidR="00756232" w:rsidRPr="0E413449">
        <w:rPr>
          <w:rFonts w:ascii="Arial" w:eastAsia="Arial" w:hAnsi="Arial" w:cs="Arial"/>
          <w:color w:val="000000" w:themeColor="text1"/>
          <w:sz w:val="24"/>
          <w:szCs w:val="24"/>
        </w:rPr>
        <w:t xml:space="preserve">on </w:t>
      </w:r>
      <w:r w:rsidR="49209E07" w:rsidRPr="0E413449">
        <w:rPr>
          <w:rFonts w:ascii="Arial" w:eastAsia="Arial" w:hAnsi="Arial" w:cs="Arial"/>
          <w:b/>
          <w:bCs/>
          <w:color w:val="000000" w:themeColor="text1"/>
          <w:sz w:val="24"/>
          <w:szCs w:val="24"/>
        </w:rPr>
        <w:t>July</w:t>
      </w:r>
      <w:r w:rsidR="00756232" w:rsidRPr="0E413449">
        <w:rPr>
          <w:rFonts w:ascii="Arial" w:eastAsia="Arial" w:hAnsi="Arial" w:cs="Arial"/>
          <w:b/>
          <w:bCs/>
          <w:color w:val="000000" w:themeColor="text1"/>
          <w:sz w:val="24"/>
          <w:szCs w:val="24"/>
        </w:rPr>
        <w:t xml:space="preserve"> 1, 202</w:t>
      </w:r>
      <w:r w:rsidR="39F6B5D7" w:rsidRPr="0E413449">
        <w:rPr>
          <w:rFonts w:ascii="Arial" w:eastAsia="Arial" w:hAnsi="Arial" w:cs="Arial"/>
          <w:b/>
          <w:bCs/>
          <w:color w:val="000000" w:themeColor="text1"/>
          <w:sz w:val="24"/>
          <w:szCs w:val="24"/>
        </w:rPr>
        <w:t>6</w:t>
      </w:r>
      <w:r w:rsidR="00656BA6" w:rsidRPr="0E413449">
        <w:rPr>
          <w:rFonts w:ascii="Arial" w:eastAsia="Arial" w:hAnsi="Arial" w:cs="Arial"/>
          <w:b/>
          <w:bCs/>
          <w:color w:val="000000" w:themeColor="text1"/>
          <w:sz w:val="24"/>
          <w:szCs w:val="24"/>
        </w:rPr>
        <w:t>.</w:t>
      </w:r>
      <w:r w:rsidR="00656BA6" w:rsidRPr="0E413449">
        <w:rPr>
          <w:rFonts w:ascii="Arial" w:eastAsia="Arial" w:hAnsi="Arial" w:cs="Arial"/>
          <w:color w:val="000000" w:themeColor="text1"/>
          <w:sz w:val="24"/>
          <w:szCs w:val="24"/>
        </w:rPr>
        <w:t xml:space="preserve"> </w:t>
      </w:r>
    </w:p>
    <w:p w14:paraId="7F082E90" w14:textId="77777777" w:rsidR="00127E62" w:rsidRPr="007A745F" w:rsidRDefault="00127E62" w:rsidP="024DB5A0">
      <w:pPr>
        <w:spacing w:after="0" w:line="240" w:lineRule="auto"/>
        <w:rPr>
          <w:rFonts w:ascii="Arial" w:eastAsia="Arial" w:hAnsi="Arial" w:cs="Arial"/>
          <w:color w:val="000000" w:themeColor="text1"/>
          <w:sz w:val="24"/>
          <w:szCs w:val="24"/>
        </w:rPr>
      </w:pPr>
    </w:p>
    <w:p w14:paraId="16E69DDD" w14:textId="3B43B4F3" w:rsidR="00E96BD1" w:rsidRPr="007A745F" w:rsidRDefault="543ACAF0" w:rsidP="024DB5A0">
      <w:pPr>
        <w:spacing w:after="0" w:line="240" w:lineRule="auto"/>
        <w:rPr>
          <w:rFonts w:ascii="Arial" w:eastAsia="Arial" w:hAnsi="Arial" w:cs="Arial"/>
          <w:b/>
          <w:bCs/>
          <w:color w:val="000000" w:themeColor="text1"/>
          <w:sz w:val="24"/>
          <w:szCs w:val="24"/>
        </w:rPr>
      </w:pPr>
      <w:r w:rsidRPr="1306603D">
        <w:rPr>
          <w:rFonts w:ascii="Arial" w:eastAsia="Arial" w:hAnsi="Arial" w:cs="Arial"/>
          <w:b/>
          <w:bCs/>
          <w:color w:val="000000" w:themeColor="text1"/>
          <w:sz w:val="24"/>
          <w:szCs w:val="24"/>
        </w:rPr>
        <w:t>Application</w:t>
      </w:r>
      <w:r w:rsidR="3ED8A788" w:rsidRPr="1306603D">
        <w:rPr>
          <w:rFonts w:ascii="Arial" w:eastAsia="Arial" w:hAnsi="Arial" w:cs="Arial"/>
          <w:b/>
          <w:bCs/>
          <w:color w:val="000000" w:themeColor="text1"/>
          <w:sz w:val="24"/>
          <w:szCs w:val="24"/>
        </w:rPr>
        <w:t xml:space="preserve"> Instructions</w:t>
      </w:r>
    </w:p>
    <w:p w14:paraId="4447D4BC" w14:textId="255DED21" w:rsidR="003B4161" w:rsidRPr="007A745F" w:rsidRDefault="7294BCA3" w:rsidP="024DB5A0">
      <w:pPr>
        <w:spacing w:after="0" w:line="240" w:lineRule="auto"/>
        <w:rPr>
          <w:rFonts w:ascii="Arial" w:eastAsia="Arial" w:hAnsi="Arial" w:cs="Arial"/>
          <w:color w:val="000000" w:themeColor="text1"/>
          <w:sz w:val="24"/>
          <w:szCs w:val="24"/>
        </w:rPr>
      </w:pPr>
      <w:r w:rsidRPr="2D733754">
        <w:rPr>
          <w:rFonts w:ascii="Arial" w:eastAsia="Arial" w:hAnsi="Arial" w:cs="Arial"/>
          <w:color w:val="000000" w:themeColor="text1"/>
          <w:sz w:val="24"/>
          <w:szCs w:val="24"/>
        </w:rPr>
        <w:t xml:space="preserve">Applications must be submitted by </w:t>
      </w:r>
      <w:r w:rsidR="7B74186A" w:rsidRPr="2D733754">
        <w:rPr>
          <w:rFonts w:ascii="Arial" w:eastAsia="Arial" w:hAnsi="Arial" w:cs="Arial"/>
          <w:b/>
          <w:bCs/>
          <w:color w:val="000000" w:themeColor="text1"/>
          <w:sz w:val="24"/>
          <w:szCs w:val="24"/>
        </w:rPr>
        <w:t>April 16, 2026</w:t>
      </w:r>
      <w:r w:rsidR="001F60F9" w:rsidRPr="2D733754">
        <w:rPr>
          <w:rFonts w:ascii="Arial" w:eastAsia="Arial" w:hAnsi="Arial" w:cs="Arial"/>
          <w:b/>
          <w:bCs/>
          <w:color w:val="000000" w:themeColor="text1"/>
          <w:sz w:val="24"/>
          <w:szCs w:val="24"/>
        </w:rPr>
        <w:t xml:space="preserve"> at </w:t>
      </w:r>
      <w:r w:rsidR="7C09230D" w:rsidRPr="2D733754">
        <w:rPr>
          <w:rFonts w:ascii="Arial" w:eastAsia="Arial" w:hAnsi="Arial" w:cs="Arial"/>
          <w:b/>
          <w:bCs/>
          <w:color w:val="000000" w:themeColor="text1"/>
          <w:sz w:val="24"/>
          <w:szCs w:val="24"/>
        </w:rPr>
        <w:t>5</w:t>
      </w:r>
      <w:r w:rsidR="001F60F9" w:rsidRPr="2D733754">
        <w:rPr>
          <w:rFonts w:ascii="Arial" w:eastAsia="Arial" w:hAnsi="Arial" w:cs="Arial"/>
          <w:b/>
          <w:bCs/>
          <w:color w:val="000000" w:themeColor="text1"/>
          <w:sz w:val="24"/>
          <w:szCs w:val="24"/>
        </w:rPr>
        <w:t>pm</w:t>
      </w:r>
      <w:r w:rsidR="0D282A89" w:rsidRPr="2D733754">
        <w:rPr>
          <w:rFonts w:ascii="Arial" w:eastAsia="Arial" w:hAnsi="Arial" w:cs="Arial"/>
          <w:color w:val="000000" w:themeColor="text1"/>
          <w:sz w:val="24"/>
          <w:szCs w:val="24"/>
        </w:rPr>
        <w:t>,</w:t>
      </w:r>
      <w:r w:rsidR="23AAD5CC" w:rsidRPr="2D733754">
        <w:rPr>
          <w:rFonts w:ascii="Arial" w:eastAsia="Arial" w:hAnsi="Arial" w:cs="Arial"/>
          <w:color w:val="000000" w:themeColor="text1"/>
          <w:sz w:val="24"/>
          <w:szCs w:val="24"/>
        </w:rPr>
        <w:t xml:space="preserve"> </w:t>
      </w:r>
      <w:r w:rsidR="4A736861" w:rsidRPr="2D733754">
        <w:rPr>
          <w:rFonts w:ascii="Arial" w:eastAsia="Arial" w:hAnsi="Arial" w:cs="Arial"/>
          <w:color w:val="000000" w:themeColor="text1"/>
          <w:sz w:val="24"/>
          <w:szCs w:val="24"/>
        </w:rPr>
        <w:t xml:space="preserve">through </w:t>
      </w:r>
      <w:r w:rsidR="38984A41" w:rsidRPr="2D733754">
        <w:rPr>
          <w:rFonts w:ascii="Arial" w:eastAsia="Arial" w:hAnsi="Arial" w:cs="Arial"/>
          <w:color w:val="000000" w:themeColor="text1"/>
          <w:sz w:val="24"/>
          <w:szCs w:val="24"/>
        </w:rPr>
        <w:t>the Proof Alliance grant application p</w:t>
      </w:r>
      <w:r w:rsidR="4A736861" w:rsidRPr="2D733754">
        <w:rPr>
          <w:rFonts w:ascii="Arial" w:eastAsia="Arial" w:hAnsi="Arial" w:cs="Arial"/>
          <w:color w:val="000000" w:themeColor="text1"/>
          <w:sz w:val="24"/>
          <w:szCs w:val="24"/>
        </w:rPr>
        <w:t>ortal</w:t>
      </w:r>
      <w:r w:rsidR="4A736861" w:rsidRPr="2D733754">
        <w:rPr>
          <w:rFonts w:ascii="Arial" w:eastAsia="Arial" w:hAnsi="Arial" w:cs="Arial"/>
          <w:b/>
          <w:bCs/>
          <w:color w:val="000000" w:themeColor="text1"/>
          <w:sz w:val="24"/>
          <w:szCs w:val="24"/>
        </w:rPr>
        <w:t xml:space="preserve"> </w:t>
      </w:r>
      <w:hyperlink r:id="rId14">
        <w:r w:rsidR="00566602" w:rsidRPr="2D733754">
          <w:rPr>
            <w:rStyle w:val="Hyperlink"/>
            <w:rFonts w:ascii="Arial" w:eastAsia="Arial" w:hAnsi="Arial" w:cs="Arial"/>
            <w:b/>
            <w:bCs/>
            <w:color w:val="2E74B5" w:themeColor="accent1" w:themeShade="BF"/>
            <w:sz w:val="24"/>
            <w:szCs w:val="24"/>
          </w:rPr>
          <w:t>https://www.proofalliance.org/grants</w:t>
        </w:r>
      </w:hyperlink>
      <w:r w:rsidR="00566602" w:rsidRPr="2D733754">
        <w:rPr>
          <w:rFonts w:ascii="Arial" w:eastAsia="Arial" w:hAnsi="Arial" w:cs="Arial"/>
          <w:b/>
          <w:bCs/>
          <w:color w:val="2E74B5" w:themeColor="accent1" w:themeShade="BF"/>
          <w:sz w:val="24"/>
          <w:szCs w:val="24"/>
        </w:rPr>
        <w:t xml:space="preserve"> </w:t>
      </w:r>
      <w:r w:rsidRPr="2D733754">
        <w:rPr>
          <w:rFonts w:ascii="Arial" w:eastAsia="Arial" w:hAnsi="Arial" w:cs="Arial"/>
          <w:color w:val="000000" w:themeColor="text1"/>
          <w:sz w:val="24"/>
          <w:szCs w:val="24"/>
        </w:rPr>
        <w:t xml:space="preserve">Make sure to include all items listed in the proposal checklist, including required signatures. Any questions </w:t>
      </w:r>
      <w:r w:rsidR="2DD546D7" w:rsidRPr="2D733754">
        <w:rPr>
          <w:rFonts w:ascii="Arial" w:eastAsia="Arial" w:hAnsi="Arial" w:cs="Arial"/>
          <w:color w:val="000000" w:themeColor="text1"/>
          <w:sz w:val="24"/>
          <w:szCs w:val="24"/>
        </w:rPr>
        <w:t xml:space="preserve">about the application process </w:t>
      </w:r>
      <w:r w:rsidRPr="2D733754">
        <w:rPr>
          <w:rFonts w:ascii="Arial" w:eastAsia="Arial" w:hAnsi="Arial" w:cs="Arial"/>
          <w:color w:val="000000" w:themeColor="text1"/>
          <w:sz w:val="24"/>
          <w:szCs w:val="24"/>
        </w:rPr>
        <w:t xml:space="preserve">can be sent to </w:t>
      </w:r>
      <w:r w:rsidR="71850A1F" w:rsidRPr="2D733754">
        <w:rPr>
          <w:rFonts w:ascii="Arial" w:eastAsia="Arial" w:hAnsi="Arial" w:cs="Arial"/>
          <w:color w:val="000000" w:themeColor="text1"/>
          <w:sz w:val="24"/>
          <w:szCs w:val="24"/>
        </w:rPr>
        <w:t>Alyssa Huether</w:t>
      </w:r>
      <w:r w:rsidRPr="2D733754">
        <w:rPr>
          <w:rFonts w:ascii="Arial" w:eastAsia="Arial" w:hAnsi="Arial" w:cs="Arial"/>
          <w:color w:val="000000" w:themeColor="text1"/>
          <w:sz w:val="24"/>
          <w:szCs w:val="24"/>
        </w:rPr>
        <w:t xml:space="preserve"> at </w:t>
      </w:r>
      <w:hyperlink r:id="rId15">
        <w:r w:rsidR="24B8DFC1" w:rsidRPr="2D733754">
          <w:rPr>
            <w:rStyle w:val="Hyperlink"/>
            <w:rFonts w:ascii="Arial" w:eastAsia="Arial" w:hAnsi="Arial" w:cs="Arial"/>
            <w:b/>
            <w:bCs/>
            <w:color w:val="2E74B5" w:themeColor="accent1" w:themeShade="BF"/>
            <w:sz w:val="24"/>
            <w:szCs w:val="24"/>
          </w:rPr>
          <w:t>alyssa.huether@proofalliance.org</w:t>
        </w:r>
      </w:hyperlink>
      <w:r w:rsidR="7E527D5B" w:rsidRPr="2D733754">
        <w:rPr>
          <w:rFonts w:ascii="Arial" w:eastAsia="Arial" w:hAnsi="Arial" w:cs="Arial"/>
          <w:b/>
          <w:bCs/>
          <w:color w:val="2E74B5" w:themeColor="accent1" w:themeShade="BF"/>
          <w:sz w:val="24"/>
          <w:szCs w:val="24"/>
        </w:rPr>
        <w:t>.</w:t>
      </w:r>
    </w:p>
    <w:p w14:paraId="2727F60F" w14:textId="77777777" w:rsidR="009F7F62" w:rsidRPr="007A745F" w:rsidRDefault="009F7F62" w:rsidP="024DB5A0">
      <w:pPr>
        <w:spacing w:after="0" w:line="240" w:lineRule="auto"/>
        <w:rPr>
          <w:rFonts w:ascii="Arial" w:eastAsia="Arial" w:hAnsi="Arial" w:cs="Arial"/>
          <w:b/>
          <w:bCs/>
          <w:color w:val="000000" w:themeColor="text1"/>
          <w:sz w:val="24"/>
          <w:szCs w:val="24"/>
        </w:rPr>
      </w:pPr>
    </w:p>
    <w:p w14:paraId="0A1DFCE3" w14:textId="77777777" w:rsidR="009346E7" w:rsidRPr="007A745F" w:rsidRDefault="009346E7" w:rsidP="4E6D9042">
      <w:pPr>
        <w:widowControl/>
        <w:spacing w:after="0" w:line="240" w:lineRule="auto"/>
        <w:rPr>
          <w:rFonts w:ascii="Arial" w:eastAsia="Arial" w:hAnsi="Arial" w:cs="Arial"/>
          <w:b/>
          <w:bCs/>
          <w:color w:val="000000" w:themeColor="text1"/>
          <w:sz w:val="24"/>
          <w:szCs w:val="24"/>
          <w:highlight w:val="yellow"/>
        </w:rPr>
      </w:pPr>
    </w:p>
    <w:p w14:paraId="3218309C" w14:textId="67D8F3DE"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6078923D" w14:textId="17295B4D"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2AD9E2F0" w14:textId="210537EB"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7D68795E" w14:textId="6C606C1F"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67E36C25" w14:textId="7455878B"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782F20E3" w14:textId="0BDFBAF4"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2A667298" w14:textId="4D0693FA" w:rsidR="0008088D" w:rsidRDefault="0008088D" w:rsidP="0008088D">
      <w:pPr>
        <w:widowControl/>
        <w:spacing w:after="0" w:line="240" w:lineRule="auto"/>
        <w:rPr>
          <w:rFonts w:ascii="Arial" w:eastAsia="Arial" w:hAnsi="Arial" w:cs="Arial"/>
          <w:b/>
          <w:bCs/>
          <w:color w:val="000000" w:themeColor="text1"/>
          <w:sz w:val="24"/>
          <w:szCs w:val="24"/>
          <w:highlight w:val="yellow"/>
        </w:rPr>
      </w:pPr>
    </w:p>
    <w:p w14:paraId="22F6886B" w14:textId="188322C6" w:rsidR="0008088D" w:rsidRDefault="0008088D" w:rsidP="7500F888">
      <w:pPr>
        <w:widowControl/>
        <w:spacing w:after="0" w:line="240" w:lineRule="auto"/>
        <w:rPr>
          <w:rFonts w:ascii="Arial" w:eastAsia="Arial" w:hAnsi="Arial" w:cs="Arial"/>
          <w:b/>
          <w:bCs/>
          <w:color w:val="000000" w:themeColor="text1"/>
          <w:sz w:val="24"/>
          <w:szCs w:val="24"/>
          <w:highlight w:val="yellow"/>
        </w:rPr>
      </w:pPr>
    </w:p>
    <w:p w14:paraId="4B445739" w14:textId="3AD33C6D" w:rsidR="0008088D" w:rsidRDefault="0008088D" w:rsidP="1306603D">
      <w:pPr>
        <w:rPr>
          <w:rFonts w:ascii="Arial" w:eastAsia="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030"/>
      </w:tblGrid>
      <w:tr w:rsidR="009F7F62" w:rsidRPr="007A745F" w14:paraId="3BA95BCD" w14:textId="77777777" w:rsidTr="2BCE7D0F">
        <w:trPr>
          <w:trHeight w:val="1046"/>
          <w:jc w:val="center"/>
        </w:trPr>
        <w:tc>
          <w:tcPr>
            <w:tcW w:w="4476" w:type="dxa"/>
          </w:tcPr>
          <w:p w14:paraId="0285FE87" w14:textId="77777777" w:rsidR="009F7F62" w:rsidRPr="007A745F" w:rsidRDefault="308A6278" w:rsidP="024DB5A0">
            <w:pPr>
              <w:jc w:val="center"/>
              <w:rPr>
                <w:rFonts w:ascii="Arial" w:eastAsia="Arial" w:hAnsi="Arial" w:cs="Arial"/>
                <w:color w:val="000000" w:themeColor="text1"/>
                <w:sz w:val="24"/>
                <w:szCs w:val="24"/>
              </w:rPr>
            </w:pPr>
            <w:r>
              <w:rPr>
                <w:noProof/>
              </w:rPr>
              <w:lastRenderedPageBreak/>
              <w:drawing>
                <wp:inline distT="0" distB="0" distL="0" distR="0" wp14:anchorId="4858AD02" wp14:editId="03827DE1">
                  <wp:extent cx="1794925" cy="781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925" cy="781049"/>
                          </a:xfrm>
                          <a:prstGeom prst="rect">
                            <a:avLst/>
                          </a:prstGeom>
                        </pic:spPr>
                      </pic:pic>
                    </a:graphicData>
                  </a:graphic>
                </wp:inline>
              </w:drawing>
            </w:r>
          </w:p>
        </w:tc>
        <w:tc>
          <w:tcPr>
            <w:tcW w:w="4030" w:type="dxa"/>
          </w:tcPr>
          <w:p w14:paraId="69822D53" w14:textId="77777777" w:rsidR="009F7F62" w:rsidRPr="007A745F" w:rsidRDefault="15F7B385" w:rsidP="024DB5A0">
            <w:pPr>
              <w:rPr>
                <w:rFonts w:ascii="Arial" w:eastAsia="Arial" w:hAnsi="Arial" w:cs="Arial"/>
                <w:b/>
                <w:bCs/>
                <w:color w:val="000000" w:themeColor="text1"/>
                <w:sz w:val="24"/>
                <w:szCs w:val="24"/>
              </w:rPr>
            </w:pPr>
            <w:r w:rsidRPr="7500F888">
              <w:rPr>
                <w:rFonts w:ascii="Arial" w:eastAsia="Arial" w:hAnsi="Arial" w:cs="Arial"/>
                <w:b/>
                <w:bCs/>
                <w:color w:val="000000" w:themeColor="text1"/>
                <w:sz w:val="24"/>
                <w:szCs w:val="24"/>
              </w:rPr>
              <w:t>Proof Alliance</w:t>
            </w:r>
          </w:p>
          <w:p w14:paraId="2517EF1C" w14:textId="64F1EF89" w:rsidR="104A30DE" w:rsidRDefault="2DE092BC" w:rsidP="2BCE7D0F">
            <w:pPr>
              <w:rPr>
                <w:rFonts w:ascii="Arial" w:eastAsia="Arial" w:hAnsi="Arial" w:cs="Arial"/>
                <w:i/>
                <w:iCs/>
                <w:color w:val="000000" w:themeColor="text1"/>
                <w:sz w:val="24"/>
                <w:szCs w:val="24"/>
              </w:rPr>
            </w:pPr>
            <w:r w:rsidRPr="2BCE7D0F">
              <w:rPr>
                <w:rFonts w:ascii="Arial" w:eastAsia="Arial" w:hAnsi="Arial" w:cs="Arial"/>
                <w:i/>
                <w:iCs/>
                <w:color w:val="000000" w:themeColor="text1"/>
                <w:sz w:val="24"/>
                <w:szCs w:val="24"/>
              </w:rPr>
              <w:t xml:space="preserve">Preventing Prenatal Alcohol Exposure and Supporting All Impacted </w:t>
            </w:r>
            <w:r w:rsidR="745F13AB" w:rsidRPr="2BCE7D0F">
              <w:rPr>
                <w:rFonts w:ascii="Arial" w:eastAsia="Arial" w:hAnsi="Arial" w:cs="Arial"/>
                <w:i/>
                <w:iCs/>
                <w:color w:val="000000" w:themeColor="text1"/>
                <w:sz w:val="24"/>
                <w:szCs w:val="24"/>
              </w:rPr>
              <w:t>w</w:t>
            </w:r>
            <w:r w:rsidRPr="2BCE7D0F">
              <w:rPr>
                <w:rFonts w:ascii="Arial" w:eastAsia="Arial" w:hAnsi="Arial" w:cs="Arial"/>
                <w:i/>
                <w:iCs/>
                <w:color w:val="000000" w:themeColor="text1"/>
                <w:sz w:val="24"/>
                <w:szCs w:val="24"/>
              </w:rPr>
              <w:t>ith F</w:t>
            </w:r>
            <w:r w:rsidR="77D04F8F" w:rsidRPr="2BCE7D0F">
              <w:rPr>
                <w:rFonts w:ascii="Arial" w:eastAsia="Arial" w:hAnsi="Arial" w:cs="Arial"/>
                <w:i/>
                <w:iCs/>
                <w:color w:val="000000" w:themeColor="text1"/>
                <w:sz w:val="24"/>
                <w:szCs w:val="24"/>
              </w:rPr>
              <w:t>etal Alcohol Spectrum Disorders</w:t>
            </w:r>
          </w:p>
          <w:p w14:paraId="4211B068" w14:textId="3C5ECFF6" w:rsidR="009F7F62" w:rsidRPr="007A745F" w:rsidRDefault="009F7F62" w:rsidP="1306603D">
            <w:pPr>
              <w:rPr>
                <w:rFonts w:ascii="Arial" w:eastAsia="Arial" w:hAnsi="Arial" w:cs="Arial"/>
                <w:i/>
                <w:iCs/>
                <w:color w:val="000000" w:themeColor="text1"/>
                <w:sz w:val="24"/>
                <w:szCs w:val="24"/>
              </w:rPr>
            </w:pPr>
          </w:p>
        </w:tc>
      </w:tr>
    </w:tbl>
    <w:p w14:paraId="059793DA" w14:textId="6674B63C" w:rsidR="009F7F62" w:rsidRPr="007A745F" w:rsidRDefault="4A6F03FB" w:rsidP="024DB5A0">
      <w:pPr>
        <w:spacing w:after="240" w:line="240" w:lineRule="auto"/>
        <w:jc w:val="center"/>
        <w:rPr>
          <w:rFonts w:ascii="Arial" w:eastAsia="Arial" w:hAnsi="Arial" w:cs="Arial"/>
          <w:b/>
          <w:bCs/>
          <w:color w:val="000000" w:themeColor="text1"/>
          <w:sz w:val="28"/>
          <w:szCs w:val="28"/>
          <w:u w:val="single"/>
        </w:rPr>
      </w:pPr>
      <w:r w:rsidRPr="1306603D">
        <w:rPr>
          <w:rFonts w:ascii="Arial" w:eastAsia="Arial" w:hAnsi="Arial" w:cs="Arial"/>
          <w:b/>
          <w:bCs/>
          <w:color w:val="000000" w:themeColor="text1"/>
          <w:sz w:val="28"/>
          <w:szCs w:val="28"/>
          <w:u w:val="single"/>
        </w:rPr>
        <w:t>Application Checklist</w:t>
      </w:r>
    </w:p>
    <w:p w14:paraId="289716F0" w14:textId="77777777" w:rsidR="00737B61" w:rsidRPr="007A745F" w:rsidRDefault="4A6F03FB" w:rsidP="00D3290D">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Cover letter signed by the Executive Director </w:t>
      </w:r>
      <w:r w:rsidR="7456E728" w:rsidRPr="1306603D">
        <w:rPr>
          <w:rFonts w:ascii="Arial" w:eastAsia="Arial" w:hAnsi="Arial" w:cs="Arial"/>
          <w:color w:val="000000" w:themeColor="text1"/>
        </w:rPr>
        <w:t>of lead organization</w:t>
      </w:r>
      <w:r w:rsidR="00737B61" w:rsidRPr="1306603D">
        <w:rPr>
          <w:rFonts w:ascii="Arial" w:eastAsia="Arial" w:hAnsi="Arial" w:cs="Arial"/>
          <w:color w:val="000000" w:themeColor="text1"/>
        </w:rPr>
        <w:t xml:space="preserve"> </w:t>
      </w:r>
    </w:p>
    <w:p w14:paraId="713F4147" w14:textId="06954C27" w:rsidR="009F7F62" w:rsidRPr="007A745F" w:rsidRDefault="0947971D" w:rsidP="00D3290D">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Information about Lead Organization</w:t>
      </w:r>
    </w:p>
    <w:p w14:paraId="59106AD7" w14:textId="5B1A5A1F" w:rsidR="009F7F62" w:rsidRPr="007A745F" w:rsidRDefault="0947971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Description of Regional Collaboratives</w:t>
      </w:r>
    </w:p>
    <w:p w14:paraId="34AF0744" w14:textId="6D20CAFA" w:rsidR="009F7F62" w:rsidRPr="007A745F" w:rsidRDefault="0947971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Goal, Objectives, Activities and Timeline</w:t>
      </w:r>
    </w:p>
    <w:p w14:paraId="03925A72" w14:textId="167E9451" w:rsidR="0947971D" w:rsidRPr="007A745F" w:rsidRDefault="0947971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Program Design and Evaluation</w:t>
      </w:r>
    </w:p>
    <w:p w14:paraId="11AC77C6" w14:textId="0068BAC6" w:rsidR="0947971D" w:rsidRPr="007A745F" w:rsidRDefault="0947971D" w:rsidP="024DB5A0">
      <w:pPr>
        <w:pStyle w:val="ListParagraph"/>
        <w:numPr>
          <w:ilvl w:val="0"/>
          <w:numId w:val="16"/>
        </w:numPr>
        <w:jc w:val="both"/>
        <w:rPr>
          <w:rFonts w:ascii="Arial" w:eastAsia="Arial" w:hAnsi="Arial" w:cs="Arial"/>
          <w:color w:val="000000" w:themeColor="text1"/>
        </w:rPr>
      </w:pPr>
      <w:proofErr w:type="gramStart"/>
      <w:r w:rsidRPr="1306603D">
        <w:rPr>
          <w:rFonts w:ascii="Arial" w:eastAsia="Arial" w:hAnsi="Arial" w:cs="Arial"/>
          <w:color w:val="000000" w:themeColor="text1"/>
        </w:rPr>
        <w:t>Program</w:t>
      </w:r>
      <w:proofErr w:type="gramEnd"/>
      <w:r w:rsidRPr="1306603D">
        <w:rPr>
          <w:rFonts w:ascii="Arial" w:eastAsia="Arial" w:hAnsi="Arial" w:cs="Arial"/>
          <w:color w:val="000000" w:themeColor="text1"/>
        </w:rPr>
        <w:t xml:space="preserve"> Feasibility</w:t>
      </w:r>
    </w:p>
    <w:p w14:paraId="10AC634A" w14:textId="4473B13D" w:rsidR="0947971D" w:rsidRPr="007A745F" w:rsidRDefault="0947971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Leadership</w:t>
      </w:r>
      <w:r w:rsidR="00C156FA" w:rsidRPr="1306603D">
        <w:rPr>
          <w:rFonts w:ascii="Arial" w:eastAsia="Arial" w:hAnsi="Arial" w:cs="Arial"/>
          <w:color w:val="000000" w:themeColor="text1"/>
        </w:rPr>
        <w:t>,</w:t>
      </w:r>
      <w:r w:rsidRPr="1306603D">
        <w:rPr>
          <w:rFonts w:ascii="Arial" w:eastAsia="Arial" w:hAnsi="Arial" w:cs="Arial"/>
          <w:color w:val="000000" w:themeColor="text1"/>
        </w:rPr>
        <w:t xml:space="preserve"> Roles and Staffing</w:t>
      </w:r>
    </w:p>
    <w:p w14:paraId="5BDCCBAA" w14:textId="0885CB05" w:rsidR="0947971D" w:rsidRPr="007A745F" w:rsidRDefault="0947971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Anticipated Challenges and Solutions</w:t>
      </w:r>
    </w:p>
    <w:p w14:paraId="6BFFEAA8" w14:textId="4829418B" w:rsidR="009F7F62" w:rsidRPr="007A745F" w:rsidRDefault="4745CB02"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A letter of support from each partner in the regional collaborative </w:t>
      </w:r>
    </w:p>
    <w:p w14:paraId="6693090C" w14:textId="732D00B6" w:rsidR="009F7F62" w:rsidRPr="007A745F" w:rsidRDefault="1034CCDF"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r w:rsidR="0ADAC4A2" w:rsidRPr="1306603D">
        <w:rPr>
          <w:rFonts w:ascii="Arial" w:eastAsia="Arial" w:hAnsi="Arial" w:cs="Arial"/>
          <w:color w:val="000000" w:themeColor="text1"/>
        </w:rPr>
        <w:t>Copy of Lead Organizations' Anti-Discrimination Policy</w:t>
      </w:r>
      <w:r w:rsidR="4A6F03FB" w:rsidRPr="1306603D">
        <w:rPr>
          <w:rFonts w:ascii="Arial" w:eastAsia="Arial" w:hAnsi="Arial" w:cs="Arial"/>
          <w:color w:val="000000" w:themeColor="text1"/>
        </w:rPr>
        <w:t xml:space="preserve"> </w:t>
      </w:r>
    </w:p>
    <w:p w14:paraId="12BDE665" w14:textId="2E2EDDA2" w:rsidR="009F7F62" w:rsidRPr="007A745F" w:rsidRDefault="6D96508F"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proofErr w:type="gramStart"/>
      <w:r w:rsidR="1144B69D" w:rsidRPr="1306603D">
        <w:rPr>
          <w:rFonts w:ascii="Arial" w:eastAsia="Arial" w:hAnsi="Arial" w:cs="Arial"/>
          <w:color w:val="000000" w:themeColor="text1"/>
        </w:rPr>
        <w:t>Program</w:t>
      </w:r>
      <w:proofErr w:type="gramEnd"/>
      <w:r w:rsidR="4A6F03FB" w:rsidRPr="1306603D">
        <w:rPr>
          <w:rFonts w:ascii="Arial" w:eastAsia="Arial" w:hAnsi="Arial" w:cs="Arial"/>
          <w:color w:val="000000" w:themeColor="text1"/>
        </w:rPr>
        <w:t xml:space="preserve"> Budget </w:t>
      </w:r>
    </w:p>
    <w:p w14:paraId="0B748232" w14:textId="37354816" w:rsidR="009F7F62" w:rsidRPr="007A745F" w:rsidRDefault="6D96508F"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r w:rsidR="7110246A" w:rsidRPr="1306603D">
        <w:rPr>
          <w:rFonts w:ascii="Arial" w:eastAsia="Arial" w:hAnsi="Arial" w:cs="Arial"/>
          <w:color w:val="000000" w:themeColor="text1"/>
        </w:rPr>
        <w:t xml:space="preserve">List of Other Funding Sources for the Program </w:t>
      </w:r>
      <w:r w:rsidR="4A6F03FB" w:rsidRPr="1306603D">
        <w:rPr>
          <w:rFonts w:ascii="Arial" w:eastAsia="Arial" w:hAnsi="Arial" w:cs="Arial"/>
          <w:color w:val="000000" w:themeColor="text1"/>
        </w:rPr>
        <w:t xml:space="preserve">(if applicable) </w:t>
      </w:r>
    </w:p>
    <w:p w14:paraId="3814078C" w14:textId="0877373F" w:rsidR="009F7F62" w:rsidRPr="007A745F" w:rsidRDefault="41732DE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r w:rsidR="4A6F03FB" w:rsidRPr="1306603D">
        <w:rPr>
          <w:rFonts w:ascii="Arial" w:eastAsia="Arial" w:hAnsi="Arial" w:cs="Arial"/>
          <w:color w:val="000000" w:themeColor="text1"/>
        </w:rPr>
        <w:t xml:space="preserve">Organization’s current year operating budget </w:t>
      </w:r>
    </w:p>
    <w:p w14:paraId="5312ECCC" w14:textId="3D9025DF" w:rsidR="009F7F62" w:rsidRPr="007A745F" w:rsidRDefault="41732DED" w:rsidP="024DB5A0">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r w:rsidR="2FB5099C" w:rsidRPr="1306603D">
        <w:rPr>
          <w:rFonts w:ascii="Arial" w:eastAsia="Arial" w:hAnsi="Arial" w:cs="Arial"/>
          <w:color w:val="000000" w:themeColor="text1"/>
        </w:rPr>
        <w:t>Financials:</w:t>
      </w:r>
    </w:p>
    <w:p w14:paraId="45773F5D" w14:textId="069E6A39" w:rsidR="009F7F62" w:rsidRPr="007A745F" w:rsidRDefault="550BFC8C" w:rsidP="024DB5A0">
      <w:pPr>
        <w:pStyle w:val="ListParagraph"/>
        <w:numPr>
          <w:ilvl w:val="1"/>
          <w:numId w:val="16"/>
        </w:numPr>
        <w:jc w:val="both"/>
        <w:rPr>
          <w:rFonts w:ascii="Arial" w:eastAsia="Arial" w:hAnsi="Arial" w:cs="Arial"/>
          <w:color w:val="000000" w:themeColor="text1"/>
        </w:rPr>
      </w:pPr>
      <w:r w:rsidRPr="1306603D">
        <w:rPr>
          <w:rFonts w:ascii="Arial" w:eastAsia="Arial" w:hAnsi="Arial" w:cs="Arial"/>
          <w:color w:val="000000" w:themeColor="text1"/>
        </w:rPr>
        <w:t>M</w:t>
      </w:r>
      <w:r w:rsidR="4A6F03FB" w:rsidRPr="1306603D">
        <w:rPr>
          <w:rFonts w:ascii="Arial" w:eastAsia="Arial" w:hAnsi="Arial" w:cs="Arial"/>
          <w:color w:val="000000" w:themeColor="text1"/>
        </w:rPr>
        <w:t xml:space="preserve">ost recent actual </w:t>
      </w:r>
      <w:r w:rsidR="04EF0212" w:rsidRPr="1306603D">
        <w:rPr>
          <w:rFonts w:ascii="Arial" w:eastAsia="Arial" w:hAnsi="Arial" w:cs="Arial"/>
          <w:color w:val="000000" w:themeColor="text1"/>
        </w:rPr>
        <w:t>bu</w:t>
      </w:r>
      <w:r w:rsidR="4A6F03FB" w:rsidRPr="1306603D">
        <w:rPr>
          <w:rFonts w:ascii="Arial" w:eastAsia="Arial" w:hAnsi="Arial" w:cs="Arial"/>
          <w:color w:val="000000" w:themeColor="text1"/>
        </w:rPr>
        <w:t>dget to actual</w:t>
      </w:r>
    </w:p>
    <w:p w14:paraId="20471C79" w14:textId="56914D7F" w:rsidR="780E562A" w:rsidRPr="007A745F" w:rsidRDefault="780E562A" w:rsidP="024DB5A0">
      <w:pPr>
        <w:pStyle w:val="ListParagraph"/>
        <w:numPr>
          <w:ilvl w:val="1"/>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Most recent year-end financial statements </w:t>
      </w:r>
    </w:p>
    <w:p w14:paraId="38EFBD4D" w14:textId="77777777" w:rsidR="004029A8" w:rsidRPr="007A745F" w:rsidRDefault="4A6F03FB" w:rsidP="004029A8">
      <w:pPr>
        <w:pStyle w:val="ListParagraph"/>
        <w:numPr>
          <w:ilvl w:val="1"/>
          <w:numId w:val="16"/>
        </w:numPr>
        <w:jc w:val="both"/>
        <w:rPr>
          <w:rFonts w:ascii="Arial" w:eastAsia="Arial" w:hAnsi="Arial" w:cs="Arial"/>
          <w:color w:val="000000" w:themeColor="text1"/>
        </w:rPr>
      </w:pPr>
      <w:r w:rsidRPr="1306603D">
        <w:rPr>
          <w:rFonts w:ascii="Arial" w:eastAsia="Arial" w:hAnsi="Arial" w:cs="Arial"/>
          <w:color w:val="000000" w:themeColor="text1"/>
        </w:rPr>
        <w:t>Most recent tax return (</w:t>
      </w:r>
      <w:r w:rsidR="1C397056" w:rsidRPr="1306603D">
        <w:rPr>
          <w:rFonts w:ascii="Arial" w:eastAsia="Arial" w:hAnsi="Arial" w:cs="Arial"/>
          <w:color w:val="000000" w:themeColor="text1"/>
        </w:rPr>
        <w:t>e.g.,</w:t>
      </w:r>
      <w:r w:rsidR="743C530F" w:rsidRPr="1306603D">
        <w:rPr>
          <w:rFonts w:ascii="Arial" w:eastAsia="Arial" w:hAnsi="Arial" w:cs="Arial"/>
          <w:color w:val="000000" w:themeColor="text1"/>
        </w:rPr>
        <w:t xml:space="preserve"> </w:t>
      </w:r>
      <w:r w:rsidRPr="1306603D">
        <w:rPr>
          <w:rFonts w:ascii="Arial" w:eastAsia="Arial" w:hAnsi="Arial" w:cs="Arial"/>
          <w:color w:val="000000" w:themeColor="text1"/>
        </w:rPr>
        <w:t xml:space="preserve">Form 990) </w:t>
      </w:r>
    </w:p>
    <w:p w14:paraId="5A711137" w14:textId="603E180D" w:rsidR="73A0A80A" w:rsidRPr="007A745F" w:rsidRDefault="004029A8" w:rsidP="004029A8">
      <w:pPr>
        <w:pStyle w:val="ListParagraph"/>
        <w:numPr>
          <w:ilvl w:val="0"/>
          <w:numId w:val="16"/>
        </w:numPr>
        <w:jc w:val="both"/>
        <w:rPr>
          <w:rFonts w:ascii="Arial" w:eastAsia="Arial" w:hAnsi="Arial" w:cs="Arial"/>
          <w:color w:val="000000" w:themeColor="text1"/>
        </w:rPr>
      </w:pPr>
      <w:r w:rsidRPr="1306603D">
        <w:rPr>
          <w:rFonts w:ascii="Arial" w:eastAsia="Arial" w:hAnsi="Arial" w:cs="Arial"/>
          <w:color w:val="000000" w:themeColor="text1"/>
        </w:rPr>
        <w:t xml:space="preserve"> </w:t>
      </w:r>
      <w:r w:rsidR="04AB7936" w:rsidRPr="1306603D">
        <w:rPr>
          <w:rFonts w:ascii="Arial" w:eastAsia="Arial" w:hAnsi="Arial" w:cs="Arial"/>
          <w:color w:val="000000" w:themeColor="text1"/>
        </w:rPr>
        <w:t xml:space="preserve">Proof of tax-exempt status (if applicable) </w:t>
      </w:r>
    </w:p>
    <w:p w14:paraId="18686DF4" w14:textId="1332FB7D" w:rsidR="009F7F62" w:rsidRPr="007A745F" w:rsidRDefault="009F7F62" w:rsidP="5737126C">
      <w:pPr>
        <w:spacing w:after="120" w:line="240" w:lineRule="auto"/>
        <w:jc w:val="both"/>
        <w:rPr>
          <w:rFonts w:ascii="Arial" w:eastAsia="Arial" w:hAnsi="Arial" w:cs="Arial"/>
          <w:color w:val="000000" w:themeColor="text1"/>
          <w:sz w:val="24"/>
          <w:szCs w:val="24"/>
          <w:highlight w:val="yellow"/>
        </w:rPr>
      </w:pPr>
    </w:p>
    <w:p w14:paraId="794EEE7F" w14:textId="77777777" w:rsidR="009F7F62" w:rsidRPr="007A745F" w:rsidRDefault="009F7F62" w:rsidP="024DB5A0">
      <w:pPr>
        <w:spacing w:after="0" w:line="240" w:lineRule="auto"/>
        <w:rPr>
          <w:rFonts w:ascii="Arial" w:eastAsia="Arial" w:hAnsi="Arial" w:cs="Arial"/>
          <w:b/>
          <w:bCs/>
          <w:color w:val="000000" w:themeColor="text1"/>
          <w:sz w:val="24"/>
          <w:szCs w:val="24"/>
        </w:rPr>
      </w:pPr>
    </w:p>
    <w:p w14:paraId="2676437F" w14:textId="41B6F7D7" w:rsidR="009F7F62" w:rsidRPr="007A745F" w:rsidRDefault="009F7F62" w:rsidP="024DB5A0">
      <w:pPr>
        <w:spacing w:after="0" w:line="240" w:lineRule="auto"/>
        <w:rPr>
          <w:rFonts w:ascii="Arial" w:eastAsia="Arial" w:hAnsi="Arial" w:cs="Arial"/>
          <w:b/>
          <w:bCs/>
          <w:color w:val="000000" w:themeColor="text1"/>
          <w:sz w:val="24"/>
          <w:szCs w:val="24"/>
        </w:rPr>
      </w:pPr>
    </w:p>
    <w:p w14:paraId="78726671" w14:textId="2E2BFD1B" w:rsidR="009F7F62" w:rsidRPr="007A745F" w:rsidRDefault="009F7F62" w:rsidP="024DB5A0">
      <w:pPr>
        <w:spacing w:after="0" w:line="240" w:lineRule="auto"/>
        <w:rPr>
          <w:rFonts w:ascii="Arial" w:eastAsia="Arial" w:hAnsi="Arial" w:cs="Arial"/>
          <w:b/>
          <w:bCs/>
          <w:color w:val="000000" w:themeColor="text1"/>
          <w:sz w:val="24"/>
          <w:szCs w:val="24"/>
        </w:rPr>
      </w:pPr>
    </w:p>
    <w:p w14:paraId="2BF2D28B" w14:textId="1586626F" w:rsidR="009F7F62" w:rsidRPr="007A745F" w:rsidRDefault="009F7F62" w:rsidP="024DB5A0">
      <w:pPr>
        <w:spacing w:after="0" w:line="240" w:lineRule="auto"/>
        <w:rPr>
          <w:rFonts w:ascii="Arial" w:eastAsia="Arial" w:hAnsi="Arial" w:cs="Arial"/>
          <w:b/>
          <w:bCs/>
          <w:color w:val="000000" w:themeColor="text1"/>
          <w:sz w:val="24"/>
          <w:szCs w:val="24"/>
        </w:rPr>
      </w:pPr>
    </w:p>
    <w:p w14:paraId="48BAC525" w14:textId="5358A07F" w:rsidR="009F7F62" w:rsidRPr="007A745F" w:rsidRDefault="009F7F62" w:rsidP="024DB5A0">
      <w:pPr>
        <w:spacing w:after="0" w:line="240" w:lineRule="auto"/>
        <w:rPr>
          <w:rFonts w:ascii="Arial" w:eastAsia="Arial" w:hAnsi="Arial" w:cs="Arial"/>
          <w:b/>
          <w:bCs/>
          <w:color w:val="000000" w:themeColor="text1"/>
          <w:sz w:val="24"/>
          <w:szCs w:val="24"/>
        </w:rPr>
      </w:pPr>
    </w:p>
    <w:p w14:paraId="3652A1A9" w14:textId="4BA7253F" w:rsidR="009F7F62" w:rsidRPr="007A745F" w:rsidRDefault="009F7F62" w:rsidP="024DB5A0">
      <w:pPr>
        <w:spacing w:after="0" w:line="240" w:lineRule="auto"/>
        <w:rPr>
          <w:rFonts w:ascii="Arial" w:eastAsia="Arial" w:hAnsi="Arial" w:cs="Arial"/>
          <w:b/>
          <w:bCs/>
          <w:color w:val="000000" w:themeColor="text1"/>
          <w:sz w:val="24"/>
          <w:szCs w:val="24"/>
        </w:rPr>
      </w:pPr>
    </w:p>
    <w:p w14:paraId="724D9201" w14:textId="394FDF9D" w:rsidR="009F7F62" w:rsidRPr="007A745F" w:rsidRDefault="009F7F62" w:rsidP="024DB5A0">
      <w:pPr>
        <w:spacing w:after="0" w:line="240" w:lineRule="auto"/>
        <w:rPr>
          <w:rFonts w:ascii="Arial" w:eastAsia="Arial" w:hAnsi="Arial" w:cs="Arial"/>
          <w:b/>
          <w:bCs/>
          <w:color w:val="000000" w:themeColor="text1"/>
          <w:sz w:val="24"/>
          <w:szCs w:val="24"/>
        </w:rPr>
      </w:pPr>
    </w:p>
    <w:p w14:paraId="02D60E5C" w14:textId="57FA73A0" w:rsidR="009F7F62" w:rsidRPr="007A745F" w:rsidRDefault="009F7F62" w:rsidP="024DB5A0">
      <w:pPr>
        <w:spacing w:after="0" w:line="240" w:lineRule="auto"/>
        <w:rPr>
          <w:rFonts w:ascii="Arial" w:eastAsia="Arial" w:hAnsi="Arial" w:cs="Arial"/>
          <w:b/>
          <w:bCs/>
          <w:color w:val="000000" w:themeColor="text1"/>
          <w:sz w:val="24"/>
          <w:szCs w:val="24"/>
        </w:rPr>
      </w:pPr>
    </w:p>
    <w:p w14:paraId="1D7E94BF" w14:textId="35D8214D" w:rsidR="009F7F62" w:rsidRPr="007A745F" w:rsidRDefault="009F7F62" w:rsidP="024DB5A0">
      <w:pPr>
        <w:spacing w:after="0" w:line="240" w:lineRule="auto"/>
        <w:rPr>
          <w:rFonts w:ascii="Arial" w:eastAsia="Arial" w:hAnsi="Arial" w:cs="Arial"/>
          <w:b/>
          <w:bCs/>
          <w:color w:val="000000" w:themeColor="text1"/>
          <w:sz w:val="24"/>
          <w:szCs w:val="24"/>
        </w:rPr>
      </w:pPr>
    </w:p>
    <w:p w14:paraId="4876F1CB" w14:textId="7FDB94FD" w:rsidR="009F7F62" w:rsidRPr="007A745F" w:rsidRDefault="009F7F62" w:rsidP="024DB5A0">
      <w:pPr>
        <w:spacing w:after="0" w:line="240" w:lineRule="auto"/>
        <w:rPr>
          <w:rFonts w:ascii="Arial" w:eastAsia="Arial" w:hAnsi="Arial" w:cs="Arial"/>
          <w:b/>
          <w:bCs/>
          <w:color w:val="000000" w:themeColor="text1"/>
          <w:sz w:val="24"/>
          <w:szCs w:val="24"/>
        </w:rPr>
      </w:pPr>
    </w:p>
    <w:p w14:paraId="37CB1C1C" w14:textId="06024281" w:rsidR="007C725C" w:rsidRPr="00226958" w:rsidRDefault="007C725C" w:rsidP="0008088D">
      <w:pPr>
        <w:spacing w:after="0" w:line="240" w:lineRule="auto"/>
        <w:jc w:val="center"/>
        <w:rPr>
          <w:rFonts w:ascii="Arial" w:eastAsia="Arial" w:hAnsi="Arial" w:cs="Arial"/>
          <w:b/>
          <w:bCs/>
          <w:sz w:val="24"/>
          <w:szCs w:val="24"/>
        </w:rPr>
      </w:pPr>
    </w:p>
    <w:sectPr w:rsidR="007C725C" w:rsidRPr="00226958" w:rsidSect="001C653F">
      <w:footerReference w:type="defaul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6741" w14:textId="77777777" w:rsidR="00890CD3" w:rsidRDefault="00890CD3">
      <w:pPr>
        <w:spacing w:after="0" w:line="240" w:lineRule="auto"/>
      </w:pPr>
      <w:r>
        <w:separator/>
      </w:r>
    </w:p>
  </w:endnote>
  <w:endnote w:type="continuationSeparator" w:id="0">
    <w:p w14:paraId="4E2D9AD1" w14:textId="77777777" w:rsidR="00890CD3" w:rsidRDefault="00890CD3">
      <w:pPr>
        <w:spacing w:after="0" w:line="240" w:lineRule="auto"/>
      </w:pPr>
      <w:r>
        <w:continuationSeparator/>
      </w:r>
    </w:p>
  </w:endnote>
  <w:endnote w:type="continuationNotice" w:id="1">
    <w:p w14:paraId="7D3FA10A" w14:textId="77777777" w:rsidR="00890CD3" w:rsidRDefault="0089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72367"/>
      <w:docPartObj>
        <w:docPartGallery w:val="Page Numbers (Bottom of Page)"/>
        <w:docPartUnique/>
      </w:docPartObj>
    </w:sdtPr>
    <w:sdtEndPr>
      <w:rPr>
        <w:noProof/>
      </w:rPr>
    </w:sdtEndPr>
    <w:sdtContent>
      <w:p w14:paraId="370F8744" w14:textId="2415EE0E" w:rsidR="00CE6A4C" w:rsidRDefault="00CE6A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A9FD20" w14:textId="77777777" w:rsidR="00864482" w:rsidRDefault="0086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5A9A" w14:textId="0BC21B79" w:rsidR="004B1EBD" w:rsidRDefault="004B1EBD">
    <w:pPr>
      <w:pStyle w:val="Footer"/>
      <w:jc w:val="right"/>
    </w:pPr>
  </w:p>
  <w:p w14:paraId="2E348262" w14:textId="77777777" w:rsidR="00711133" w:rsidRDefault="0071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04F1" w14:textId="77777777" w:rsidR="00890CD3" w:rsidRDefault="00890CD3">
      <w:pPr>
        <w:spacing w:after="0" w:line="240" w:lineRule="auto"/>
      </w:pPr>
      <w:r>
        <w:separator/>
      </w:r>
    </w:p>
  </w:footnote>
  <w:footnote w:type="continuationSeparator" w:id="0">
    <w:p w14:paraId="68110F83" w14:textId="77777777" w:rsidR="00890CD3" w:rsidRDefault="00890CD3">
      <w:pPr>
        <w:spacing w:after="0" w:line="240" w:lineRule="auto"/>
      </w:pPr>
      <w:r>
        <w:continuationSeparator/>
      </w:r>
    </w:p>
  </w:footnote>
  <w:footnote w:type="continuationNotice" w:id="1">
    <w:p w14:paraId="497DE2C9" w14:textId="77777777" w:rsidR="00890CD3" w:rsidRDefault="00890C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GGlsYy8D" int2:invalidationBookmarkName="" int2:hashCode="qKrLodnxjS2Az7" int2:id="cE5m7US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BE6E"/>
    <w:multiLevelType w:val="hybridMultilevel"/>
    <w:tmpl w:val="FFFFFFFF"/>
    <w:lvl w:ilvl="0" w:tplc="37A4F894">
      <w:start w:val="1"/>
      <w:numFmt w:val="decimal"/>
      <w:lvlText w:val="%1."/>
      <w:lvlJc w:val="left"/>
      <w:pPr>
        <w:ind w:left="720" w:hanging="360"/>
      </w:pPr>
    </w:lvl>
    <w:lvl w:ilvl="1" w:tplc="05F62540">
      <w:start w:val="1"/>
      <w:numFmt w:val="lowerLetter"/>
      <w:lvlText w:val="%2."/>
      <w:lvlJc w:val="left"/>
      <w:pPr>
        <w:ind w:left="1440" w:hanging="360"/>
      </w:pPr>
    </w:lvl>
    <w:lvl w:ilvl="2" w:tplc="7504AB12">
      <w:start w:val="1"/>
      <w:numFmt w:val="lowerRoman"/>
      <w:lvlText w:val="%3."/>
      <w:lvlJc w:val="right"/>
      <w:pPr>
        <w:ind w:left="2160" w:hanging="180"/>
      </w:pPr>
    </w:lvl>
    <w:lvl w:ilvl="3" w:tplc="67B4F62C">
      <w:start w:val="1"/>
      <w:numFmt w:val="decimal"/>
      <w:lvlText w:val="%4."/>
      <w:lvlJc w:val="left"/>
      <w:pPr>
        <w:ind w:left="2880" w:hanging="360"/>
      </w:pPr>
    </w:lvl>
    <w:lvl w:ilvl="4" w:tplc="75E2F6D4">
      <w:start w:val="1"/>
      <w:numFmt w:val="lowerLetter"/>
      <w:lvlText w:val="%5."/>
      <w:lvlJc w:val="left"/>
      <w:pPr>
        <w:ind w:left="3600" w:hanging="360"/>
      </w:pPr>
    </w:lvl>
    <w:lvl w:ilvl="5" w:tplc="D8DC0236">
      <w:start w:val="1"/>
      <w:numFmt w:val="lowerRoman"/>
      <w:lvlText w:val="%6."/>
      <w:lvlJc w:val="right"/>
      <w:pPr>
        <w:ind w:left="4320" w:hanging="180"/>
      </w:pPr>
    </w:lvl>
    <w:lvl w:ilvl="6" w:tplc="4DECEFBA">
      <w:start w:val="1"/>
      <w:numFmt w:val="decimal"/>
      <w:lvlText w:val="%7."/>
      <w:lvlJc w:val="left"/>
      <w:pPr>
        <w:ind w:left="5040" w:hanging="360"/>
      </w:pPr>
    </w:lvl>
    <w:lvl w:ilvl="7" w:tplc="3CA00F10">
      <w:start w:val="1"/>
      <w:numFmt w:val="lowerLetter"/>
      <w:lvlText w:val="%8."/>
      <w:lvlJc w:val="left"/>
      <w:pPr>
        <w:ind w:left="5760" w:hanging="360"/>
      </w:pPr>
    </w:lvl>
    <w:lvl w:ilvl="8" w:tplc="1EC0EBF6">
      <w:start w:val="1"/>
      <w:numFmt w:val="lowerRoman"/>
      <w:lvlText w:val="%9."/>
      <w:lvlJc w:val="right"/>
      <w:pPr>
        <w:ind w:left="6480" w:hanging="180"/>
      </w:pPr>
    </w:lvl>
  </w:abstractNum>
  <w:abstractNum w:abstractNumId="1" w15:restartNumberingAfterBreak="0">
    <w:nsid w:val="05C9CC5D"/>
    <w:multiLevelType w:val="hybridMultilevel"/>
    <w:tmpl w:val="FFFFFFFF"/>
    <w:lvl w:ilvl="0" w:tplc="49663774">
      <w:start w:val="1"/>
      <w:numFmt w:val="decimal"/>
      <w:lvlText w:val="%1."/>
      <w:lvlJc w:val="left"/>
      <w:pPr>
        <w:ind w:left="720" w:hanging="360"/>
      </w:pPr>
    </w:lvl>
    <w:lvl w:ilvl="1" w:tplc="A5E4A318">
      <w:start w:val="1"/>
      <w:numFmt w:val="lowerLetter"/>
      <w:lvlText w:val="%2."/>
      <w:lvlJc w:val="left"/>
      <w:pPr>
        <w:ind w:left="1440" w:hanging="360"/>
      </w:pPr>
    </w:lvl>
    <w:lvl w:ilvl="2" w:tplc="62BC2ED4">
      <w:start w:val="1"/>
      <w:numFmt w:val="lowerRoman"/>
      <w:lvlText w:val="%3."/>
      <w:lvlJc w:val="right"/>
      <w:pPr>
        <w:ind w:left="2160" w:hanging="180"/>
      </w:pPr>
    </w:lvl>
    <w:lvl w:ilvl="3" w:tplc="CB480A04">
      <w:start w:val="1"/>
      <w:numFmt w:val="decimal"/>
      <w:lvlText w:val="%4."/>
      <w:lvlJc w:val="left"/>
      <w:pPr>
        <w:ind w:left="2880" w:hanging="360"/>
      </w:pPr>
    </w:lvl>
    <w:lvl w:ilvl="4" w:tplc="93E89E0E">
      <w:start w:val="1"/>
      <w:numFmt w:val="lowerLetter"/>
      <w:lvlText w:val="%5."/>
      <w:lvlJc w:val="left"/>
      <w:pPr>
        <w:ind w:left="3600" w:hanging="360"/>
      </w:pPr>
    </w:lvl>
    <w:lvl w:ilvl="5" w:tplc="E8B4CDBE">
      <w:start w:val="1"/>
      <w:numFmt w:val="lowerRoman"/>
      <w:lvlText w:val="%6."/>
      <w:lvlJc w:val="right"/>
      <w:pPr>
        <w:ind w:left="4320" w:hanging="180"/>
      </w:pPr>
    </w:lvl>
    <w:lvl w:ilvl="6" w:tplc="682497B6">
      <w:start w:val="1"/>
      <w:numFmt w:val="decimal"/>
      <w:lvlText w:val="%7."/>
      <w:lvlJc w:val="left"/>
      <w:pPr>
        <w:ind w:left="5040" w:hanging="360"/>
      </w:pPr>
    </w:lvl>
    <w:lvl w:ilvl="7" w:tplc="87343768">
      <w:start w:val="1"/>
      <w:numFmt w:val="lowerLetter"/>
      <w:lvlText w:val="%8."/>
      <w:lvlJc w:val="left"/>
      <w:pPr>
        <w:ind w:left="5760" w:hanging="360"/>
      </w:pPr>
    </w:lvl>
    <w:lvl w:ilvl="8" w:tplc="DFA8B890">
      <w:start w:val="1"/>
      <w:numFmt w:val="lowerRoman"/>
      <w:lvlText w:val="%9."/>
      <w:lvlJc w:val="right"/>
      <w:pPr>
        <w:ind w:left="6480" w:hanging="180"/>
      </w:pPr>
    </w:lvl>
  </w:abstractNum>
  <w:abstractNum w:abstractNumId="2" w15:restartNumberingAfterBreak="0">
    <w:nsid w:val="0720186A"/>
    <w:multiLevelType w:val="hybridMultilevel"/>
    <w:tmpl w:val="E6F845BA"/>
    <w:lvl w:ilvl="0" w:tplc="639A6C70">
      <w:start w:val="1"/>
      <w:numFmt w:val="lowerLetter"/>
      <w:lvlText w:val="%1."/>
      <w:lvlJc w:val="left"/>
      <w:pPr>
        <w:ind w:left="1079" w:hanging="359"/>
      </w:pPr>
      <w:rPr>
        <w:rFonts w:ascii="Calibri" w:eastAsia="Calibri" w:hAnsi="Calibri" w:cs="Calibri"/>
      </w:rPr>
    </w:lvl>
    <w:lvl w:ilvl="1" w:tplc="5D560AD8">
      <w:start w:val="1"/>
      <w:numFmt w:val="bullet"/>
      <w:lvlText w:val="o"/>
      <w:lvlJc w:val="left"/>
      <w:pPr>
        <w:ind w:left="1799" w:hanging="359"/>
      </w:pPr>
      <w:rPr>
        <w:rFonts w:ascii="Courier New" w:hAnsi="Courier New" w:cs="Courier New" w:hint="default"/>
      </w:rPr>
    </w:lvl>
    <w:lvl w:ilvl="2" w:tplc="3FA6275A">
      <w:start w:val="1"/>
      <w:numFmt w:val="bullet"/>
      <w:lvlText w:val=""/>
      <w:lvlJc w:val="left"/>
      <w:pPr>
        <w:ind w:left="2519" w:hanging="359"/>
      </w:pPr>
      <w:rPr>
        <w:rFonts w:ascii="Wingdings" w:hAnsi="Wingdings" w:hint="default"/>
      </w:rPr>
    </w:lvl>
    <w:lvl w:ilvl="3" w:tplc="F8769160">
      <w:start w:val="1"/>
      <w:numFmt w:val="bullet"/>
      <w:lvlText w:val=""/>
      <w:lvlJc w:val="left"/>
      <w:pPr>
        <w:ind w:left="3239" w:hanging="359"/>
      </w:pPr>
      <w:rPr>
        <w:rFonts w:ascii="Symbol" w:hAnsi="Symbol" w:hint="default"/>
      </w:rPr>
    </w:lvl>
    <w:lvl w:ilvl="4" w:tplc="724412C4">
      <w:start w:val="1"/>
      <w:numFmt w:val="bullet"/>
      <w:lvlText w:val="o"/>
      <w:lvlJc w:val="left"/>
      <w:pPr>
        <w:ind w:left="3959" w:hanging="359"/>
      </w:pPr>
      <w:rPr>
        <w:rFonts w:ascii="Courier New" w:hAnsi="Courier New" w:cs="Courier New" w:hint="default"/>
      </w:rPr>
    </w:lvl>
    <w:lvl w:ilvl="5" w:tplc="2F88FA9E">
      <w:start w:val="1"/>
      <w:numFmt w:val="bullet"/>
      <w:lvlText w:val=""/>
      <w:lvlJc w:val="left"/>
      <w:pPr>
        <w:ind w:left="4679" w:hanging="359"/>
      </w:pPr>
      <w:rPr>
        <w:rFonts w:ascii="Wingdings" w:hAnsi="Wingdings" w:hint="default"/>
      </w:rPr>
    </w:lvl>
    <w:lvl w:ilvl="6" w:tplc="2250D4D0">
      <w:start w:val="1"/>
      <w:numFmt w:val="bullet"/>
      <w:lvlText w:val=""/>
      <w:lvlJc w:val="left"/>
      <w:pPr>
        <w:ind w:left="5399" w:hanging="359"/>
      </w:pPr>
      <w:rPr>
        <w:rFonts w:ascii="Symbol" w:hAnsi="Symbol" w:hint="default"/>
      </w:rPr>
    </w:lvl>
    <w:lvl w:ilvl="7" w:tplc="DF86C244">
      <w:start w:val="1"/>
      <w:numFmt w:val="bullet"/>
      <w:lvlText w:val="o"/>
      <w:lvlJc w:val="left"/>
      <w:pPr>
        <w:ind w:left="6119" w:hanging="359"/>
      </w:pPr>
      <w:rPr>
        <w:rFonts w:ascii="Courier New" w:hAnsi="Courier New" w:cs="Courier New" w:hint="default"/>
      </w:rPr>
    </w:lvl>
    <w:lvl w:ilvl="8" w:tplc="43F680E6">
      <w:start w:val="1"/>
      <w:numFmt w:val="bullet"/>
      <w:lvlText w:val=""/>
      <w:lvlJc w:val="left"/>
      <w:pPr>
        <w:ind w:left="6839" w:hanging="359"/>
      </w:pPr>
      <w:rPr>
        <w:rFonts w:ascii="Wingdings" w:hAnsi="Wingdings" w:hint="default"/>
      </w:rPr>
    </w:lvl>
  </w:abstractNum>
  <w:abstractNum w:abstractNumId="3" w15:restartNumberingAfterBreak="0">
    <w:nsid w:val="089D1DA2"/>
    <w:multiLevelType w:val="hybridMultilevel"/>
    <w:tmpl w:val="107A5C4E"/>
    <w:lvl w:ilvl="0" w:tplc="FFFFFFFF">
      <w:start w:val="1"/>
      <w:numFmt w:val="lowerLetter"/>
      <w:lvlText w:val="%1."/>
      <w:lvlJc w:val="left"/>
      <w:pPr>
        <w:ind w:left="1076" w:hanging="359"/>
      </w:pPr>
    </w:lvl>
    <w:lvl w:ilvl="1" w:tplc="C57232D4">
      <w:start w:val="1"/>
      <w:numFmt w:val="bullet"/>
      <w:lvlText w:val="o"/>
      <w:lvlJc w:val="left"/>
      <w:pPr>
        <w:ind w:left="1796" w:hanging="359"/>
      </w:pPr>
      <w:rPr>
        <w:rFonts w:ascii="Courier New" w:hAnsi="Courier New" w:cs="Courier New" w:hint="default"/>
      </w:rPr>
    </w:lvl>
    <w:lvl w:ilvl="2" w:tplc="612EA310">
      <w:start w:val="1"/>
      <w:numFmt w:val="bullet"/>
      <w:lvlText w:val=""/>
      <w:lvlJc w:val="left"/>
      <w:pPr>
        <w:ind w:left="2516" w:hanging="359"/>
      </w:pPr>
      <w:rPr>
        <w:rFonts w:ascii="Wingdings" w:hAnsi="Wingdings" w:hint="default"/>
      </w:rPr>
    </w:lvl>
    <w:lvl w:ilvl="3" w:tplc="1D2EB950">
      <w:start w:val="1"/>
      <w:numFmt w:val="bullet"/>
      <w:lvlText w:val=""/>
      <w:lvlJc w:val="left"/>
      <w:pPr>
        <w:ind w:left="3236" w:hanging="359"/>
      </w:pPr>
      <w:rPr>
        <w:rFonts w:ascii="Symbol" w:hAnsi="Symbol" w:hint="default"/>
      </w:rPr>
    </w:lvl>
    <w:lvl w:ilvl="4" w:tplc="BA10B0D0">
      <w:start w:val="1"/>
      <w:numFmt w:val="bullet"/>
      <w:lvlText w:val="o"/>
      <w:lvlJc w:val="left"/>
      <w:pPr>
        <w:ind w:left="3956" w:hanging="359"/>
      </w:pPr>
      <w:rPr>
        <w:rFonts w:ascii="Courier New" w:hAnsi="Courier New" w:cs="Courier New" w:hint="default"/>
      </w:rPr>
    </w:lvl>
    <w:lvl w:ilvl="5" w:tplc="A2ECD60A">
      <w:start w:val="1"/>
      <w:numFmt w:val="bullet"/>
      <w:lvlText w:val=""/>
      <w:lvlJc w:val="left"/>
      <w:pPr>
        <w:ind w:left="4676" w:hanging="359"/>
      </w:pPr>
      <w:rPr>
        <w:rFonts w:ascii="Wingdings" w:hAnsi="Wingdings" w:hint="default"/>
      </w:rPr>
    </w:lvl>
    <w:lvl w:ilvl="6" w:tplc="BBF4055A">
      <w:start w:val="1"/>
      <w:numFmt w:val="bullet"/>
      <w:lvlText w:val=""/>
      <w:lvlJc w:val="left"/>
      <w:pPr>
        <w:ind w:left="5396" w:hanging="359"/>
      </w:pPr>
      <w:rPr>
        <w:rFonts w:ascii="Symbol" w:hAnsi="Symbol" w:hint="default"/>
      </w:rPr>
    </w:lvl>
    <w:lvl w:ilvl="7" w:tplc="94CAA626">
      <w:start w:val="1"/>
      <w:numFmt w:val="bullet"/>
      <w:lvlText w:val="o"/>
      <w:lvlJc w:val="left"/>
      <w:pPr>
        <w:ind w:left="6116" w:hanging="359"/>
      </w:pPr>
      <w:rPr>
        <w:rFonts w:ascii="Courier New" w:hAnsi="Courier New" w:cs="Courier New" w:hint="default"/>
      </w:rPr>
    </w:lvl>
    <w:lvl w:ilvl="8" w:tplc="7A1269CE">
      <w:start w:val="1"/>
      <w:numFmt w:val="bullet"/>
      <w:lvlText w:val=""/>
      <w:lvlJc w:val="left"/>
      <w:pPr>
        <w:ind w:left="6836" w:hanging="359"/>
      </w:pPr>
      <w:rPr>
        <w:rFonts w:ascii="Wingdings" w:hAnsi="Wingdings" w:hint="default"/>
      </w:rPr>
    </w:lvl>
  </w:abstractNum>
  <w:abstractNum w:abstractNumId="4" w15:restartNumberingAfterBreak="0">
    <w:nsid w:val="13EACA20"/>
    <w:multiLevelType w:val="hybridMultilevel"/>
    <w:tmpl w:val="FFFFFFFF"/>
    <w:lvl w:ilvl="0" w:tplc="1F567750">
      <w:start w:val="1"/>
      <w:numFmt w:val="decimal"/>
      <w:lvlText w:val="%1."/>
      <w:lvlJc w:val="left"/>
      <w:pPr>
        <w:ind w:left="720" w:hanging="360"/>
      </w:pPr>
    </w:lvl>
    <w:lvl w:ilvl="1" w:tplc="AE966562">
      <w:start w:val="1"/>
      <w:numFmt w:val="lowerLetter"/>
      <w:lvlText w:val="%2."/>
      <w:lvlJc w:val="left"/>
      <w:pPr>
        <w:ind w:left="1440" w:hanging="360"/>
      </w:pPr>
    </w:lvl>
    <w:lvl w:ilvl="2" w:tplc="DFD4577A">
      <w:start w:val="1"/>
      <w:numFmt w:val="lowerRoman"/>
      <w:lvlText w:val="%3."/>
      <w:lvlJc w:val="right"/>
      <w:pPr>
        <w:ind w:left="2160" w:hanging="180"/>
      </w:pPr>
    </w:lvl>
    <w:lvl w:ilvl="3" w:tplc="55C24BD8">
      <w:start w:val="1"/>
      <w:numFmt w:val="decimal"/>
      <w:lvlText w:val="%4."/>
      <w:lvlJc w:val="left"/>
      <w:pPr>
        <w:ind w:left="2880" w:hanging="360"/>
      </w:pPr>
    </w:lvl>
    <w:lvl w:ilvl="4" w:tplc="1EC494AE">
      <w:start w:val="1"/>
      <w:numFmt w:val="lowerLetter"/>
      <w:lvlText w:val="%5."/>
      <w:lvlJc w:val="left"/>
      <w:pPr>
        <w:ind w:left="3600" w:hanging="360"/>
      </w:pPr>
    </w:lvl>
    <w:lvl w:ilvl="5" w:tplc="60B46246">
      <w:start w:val="1"/>
      <w:numFmt w:val="lowerRoman"/>
      <w:lvlText w:val="%6."/>
      <w:lvlJc w:val="right"/>
      <w:pPr>
        <w:ind w:left="4320" w:hanging="180"/>
      </w:pPr>
    </w:lvl>
    <w:lvl w:ilvl="6" w:tplc="9872EF62">
      <w:start w:val="1"/>
      <w:numFmt w:val="decimal"/>
      <w:lvlText w:val="%7."/>
      <w:lvlJc w:val="left"/>
      <w:pPr>
        <w:ind w:left="5040" w:hanging="360"/>
      </w:pPr>
    </w:lvl>
    <w:lvl w:ilvl="7" w:tplc="47F26766">
      <w:start w:val="1"/>
      <w:numFmt w:val="lowerLetter"/>
      <w:lvlText w:val="%8."/>
      <w:lvlJc w:val="left"/>
      <w:pPr>
        <w:ind w:left="5760" w:hanging="360"/>
      </w:pPr>
    </w:lvl>
    <w:lvl w:ilvl="8" w:tplc="210C3ABC">
      <w:start w:val="1"/>
      <w:numFmt w:val="lowerRoman"/>
      <w:lvlText w:val="%9."/>
      <w:lvlJc w:val="right"/>
      <w:pPr>
        <w:ind w:left="6480" w:hanging="180"/>
      </w:pPr>
    </w:lvl>
  </w:abstractNum>
  <w:abstractNum w:abstractNumId="5" w15:restartNumberingAfterBreak="0">
    <w:nsid w:val="18390405"/>
    <w:multiLevelType w:val="hybridMultilevel"/>
    <w:tmpl w:val="CE0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96D21"/>
    <w:multiLevelType w:val="hybridMultilevel"/>
    <w:tmpl w:val="AF26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03D17"/>
    <w:multiLevelType w:val="hybridMultilevel"/>
    <w:tmpl w:val="BEAC6970"/>
    <w:lvl w:ilvl="0" w:tplc="D778B218">
      <w:start w:val="1"/>
      <w:numFmt w:val="bullet"/>
      <w:lvlText w:val=""/>
      <w:lvlJc w:val="left"/>
      <w:pPr>
        <w:ind w:left="1440" w:hanging="359"/>
      </w:pPr>
      <w:rPr>
        <w:rFonts w:ascii="Symbol" w:hAnsi="Symbol" w:hint="default"/>
      </w:rPr>
    </w:lvl>
    <w:lvl w:ilvl="1" w:tplc="C7ACBC40">
      <w:start w:val="1"/>
      <w:numFmt w:val="bullet"/>
      <w:lvlText w:val="o"/>
      <w:lvlJc w:val="left"/>
      <w:pPr>
        <w:ind w:left="2160" w:hanging="359"/>
      </w:pPr>
      <w:rPr>
        <w:rFonts w:ascii="Courier New" w:hAnsi="Courier New" w:hint="default"/>
      </w:rPr>
    </w:lvl>
    <w:lvl w:ilvl="2" w:tplc="676C058A">
      <w:start w:val="1"/>
      <w:numFmt w:val="bullet"/>
      <w:lvlText w:val=""/>
      <w:lvlJc w:val="left"/>
      <w:pPr>
        <w:ind w:left="2880" w:hanging="359"/>
      </w:pPr>
      <w:rPr>
        <w:rFonts w:ascii="Wingdings" w:hAnsi="Wingdings" w:hint="default"/>
      </w:rPr>
    </w:lvl>
    <w:lvl w:ilvl="3" w:tplc="F2343E78">
      <w:start w:val="1"/>
      <w:numFmt w:val="bullet"/>
      <w:lvlText w:val=""/>
      <w:lvlJc w:val="left"/>
      <w:pPr>
        <w:ind w:left="3600" w:hanging="359"/>
      </w:pPr>
      <w:rPr>
        <w:rFonts w:ascii="Symbol" w:hAnsi="Symbol" w:hint="default"/>
      </w:rPr>
    </w:lvl>
    <w:lvl w:ilvl="4" w:tplc="099853A2">
      <w:start w:val="1"/>
      <w:numFmt w:val="bullet"/>
      <w:lvlText w:val="o"/>
      <w:lvlJc w:val="left"/>
      <w:pPr>
        <w:ind w:left="4320" w:hanging="359"/>
      </w:pPr>
      <w:rPr>
        <w:rFonts w:ascii="Courier New" w:hAnsi="Courier New" w:hint="default"/>
      </w:rPr>
    </w:lvl>
    <w:lvl w:ilvl="5" w:tplc="E6445020">
      <w:start w:val="1"/>
      <w:numFmt w:val="bullet"/>
      <w:lvlText w:val=""/>
      <w:lvlJc w:val="left"/>
      <w:pPr>
        <w:ind w:left="5040" w:hanging="359"/>
      </w:pPr>
      <w:rPr>
        <w:rFonts w:ascii="Wingdings" w:hAnsi="Wingdings" w:hint="default"/>
      </w:rPr>
    </w:lvl>
    <w:lvl w:ilvl="6" w:tplc="763E9D60">
      <w:start w:val="1"/>
      <w:numFmt w:val="bullet"/>
      <w:lvlText w:val=""/>
      <w:lvlJc w:val="left"/>
      <w:pPr>
        <w:ind w:left="5760" w:hanging="359"/>
      </w:pPr>
      <w:rPr>
        <w:rFonts w:ascii="Symbol" w:hAnsi="Symbol" w:hint="default"/>
      </w:rPr>
    </w:lvl>
    <w:lvl w:ilvl="7" w:tplc="F22C3D86">
      <w:start w:val="1"/>
      <w:numFmt w:val="bullet"/>
      <w:lvlText w:val="o"/>
      <w:lvlJc w:val="left"/>
      <w:pPr>
        <w:ind w:left="6480" w:hanging="359"/>
      </w:pPr>
      <w:rPr>
        <w:rFonts w:ascii="Courier New" w:hAnsi="Courier New" w:hint="default"/>
      </w:rPr>
    </w:lvl>
    <w:lvl w:ilvl="8" w:tplc="9B9A132E">
      <w:start w:val="1"/>
      <w:numFmt w:val="bullet"/>
      <w:lvlText w:val=""/>
      <w:lvlJc w:val="left"/>
      <w:pPr>
        <w:ind w:left="7200" w:hanging="359"/>
      </w:pPr>
      <w:rPr>
        <w:rFonts w:ascii="Wingdings" w:hAnsi="Wingdings" w:hint="default"/>
      </w:rPr>
    </w:lvl>
  </w:abstractNum>
  <w:abstractNum w:abstractNumId="8" w15:restartNumberingAfterBreak="0">
    <w:nsid w:val="1E537DA1"/>
    <w:multiLevelType w:val="hybridMultilevel"/>
    <w:tmpl w:val="D63C3894"/>
    <w:lvl w:ilvl="0" w:tplc="F49CC18E">
      <w:start w:val="1"/>
      <w:numFmt w:val="bullet"/>
      <w:lvlText w:val=""/>
      <w:lvlJc w:val="left"/>
      <w:pPr>
        <w:ind w:left="720" w:hanging="359"/>
      </w:pPr>
      <w:rPr>
        <w:rFonts w:ascii="Symbol" w:hAnsi="Symbol" w:hint="default"/>
      </w:rPr>
    </w:lvl>
    <w:lvl w:ilvl="1" w:tplc="1B54BFEE">
      <w:start w:val="1"/>
      <w:numFmt w:val="bullet"/>
      <w:lvlText w:val="o"/>
      <w:lvlJc w:val="left"/>
      <w:pPr>
        <w:ind w:left="1440" w:hanging="359"/>
      </w:pPr>
      <w:rPr>
        <w:rFonts w:ascii="Courier New" w:hAnsi="Courier New" w:cs="Courier New" w:hint="default"/>
      </w:rPr>
    </w:lvl>
    <w:lvl w:ilvl="2" w:tplc="94A64C84">
      <w:start w:val="1"/>
      <w:numFmt w:val="bullet"/>
      <w:lvlText w:val=""/>
      <w:lvlJc w:val="left"/>
      <w:pPr>
        <w:ind w:left="2160" w:hanging="359"/>
      </w:pPr>
      <w:rPr>
        <w:rFonts w:ascii="Wingdings" w:hAnsi="Wingdings" w:hint="default"/>
      </w:rPr>
    </w:lvl>
    <w:lvl w:ilvl="3" w:tplc="F5601092">
      <w:start w:val="1"/>
      <w:numFmt w:val="bullet"/>
      <w:lvlText w:val=""/>
      <w:lvlJc w:val="left"/>
      <w:pPr>
        <w:ind w:left="2880" w:hanging="359"/>
      </w:pPr>
      <w:rPr>
        <w:rFonts w:ascii="Symbol" w:hAnsi="Symbol" w:hint="default"/>
      </w:rPr>
    </w:lvl>
    <w:lvl w:ilvl="4" w:tplc="236C3150">
      <w:start w:val="1"/>
      <w:numFmt w:val="bullet"/>
      <w:lvlText w:val="o"/>
      <w:lvlJc w:val="left"/>
      <w:pPr>
        <w:ind w:left="3600" w:hanging="359"/>
      </w:pPr>
      <w:rPr>
        <w:rFonts w:ascii="Courier New" w:hAnsi="Courier New" w:cs="Courier New" w:hint="default"/>
      </w:rPr>
    </w:lvl>
    <w:lvl w:ilvl="5" w:tplc="4238DDAA">
      <w:start w:val="1"/>
      <w:numFmt w:val="bullet"/>
      <w:lvlText w:val=""/>
      <w:lvlJc w:val="left"/>
      <w:pPr>
        <w:ind w:left="4320" w:hanging="359"/>
      </w:pPr>
      <w:rPr>
        <w:rFonts w:ascii="Wingdings" w:hAnsi="Wingdings" w:hint="default"/>
      </w:rPr>
    </w:lvl>
    <w:lvl w:ilvl="6" w:tplc="3FD8B9C4">
      <w:start w:val="1"/>
      <w:numFmt w:val="bullet"/>
      <w:lvlText w:val=""/>
      <w:lvlJc w:val="left"/>
      <w:pPr>
        <w:ind w:left="5040" w:hanging="359"/>
      </w:pPr>
      <w:rPr>
        <w:rFonts w:ascii="Symbol" w:hAnsi="Symbol" w:hint="default"/>
      </w:rPr>
    </w:lvl>
    <w:lvl w:ilvl="7" w:tplc="025A92AC">
      <w:start w:val="1"/>
      <w:numFmt w:val="bullet"/>
      <w:lvlText w:val="o"/>
      <w:lvlJc w:val="left"/>
      <w:pPr>
        <w:ind w:left="5760" w:hanging="359"/>
      </w:pPr>
      <w:rPr>
        <w:rFonts w:ascii="Courier New" w:hAnsi="Courier New" w:cs="Courier New" w:hint="default"/>
      </w:rPr>
    </w:lvl>
    <w:lvl w:ilvl="8" w:tplc="34445AE8">
      <w:start w:val="1"/>
      <w:numFmt w:val="bullet"/>
      <w:lvlText w:val=""/>
      <w:lvlJc w:val="left"/>
      <w:pPr>
        <w:ind w:left="6480" w:hanging="359"/>
      </w:pPr>
      <w:rPr>
        <w:rFonts w:ascii="Wingdings" w:hAnsi="Wingdings" w:hint="default"/>
      </w:rPr>
    </w:lvl>
  </w:abstractNum>
  <w:abstractNum w:abstractNumId="9" w15:restartNumberingAfterBreak="0">
    <w:nsid w:val="21A72F68"/>
    <w:multiLevelType w:val="hybridMultilevel"/>
    <w:tmpl w:val="E1DC71CC"/>
    <w:lvl w:ilvl="0" w:tplc="0C127352">
      <w:start w:val="1"/>
      <w:numFmt w:val="bullet"/>
      <w:lvlText w:val=""/>
      <w:lvlJc w:val="left"/>
      <w:pPr>
        <w:ind w:left="720" w:hanging="359"/>
      </w:pPr>
      <w:rPr>
        <w:rFonts w:ascii="Symbol" w:hAnsi="Symbol" w:hint="default"/>
      </w:rPr>
    </w:lvl>
    <w:lvl w:ilvl="1" w:tplc="9D16D606">
      <w:start w:val="1"/>
      <w:numFmt w:val="bullet"/>
      <w:lvlText w:val="o"/>
      <w:lvlJc w:val="left"/>
      <w:pPr>
        <w:ind w:left="1440" w:hanging="359"/>
      </w:pPr>
      <w:rPr>
        <w:rFonts w:ascii="Courier New" w:hAnsi="Courier New" w:cs="Courier New" w:hint="default"/>
      </w:rPr>
    </w:lvl>
    <w:lvl w:ilvl="2" w:tplc="3BC8B2BC">
      <w:start w:val="1"/>
      <w:numFmt w:val="bullet"/>
      <w:lvlText w:val=""/>
      <w:lvlJc w:val="left"/>
      <w:pPr>
        <w:ind w:left="2160" w:hanging="359"/>
      </w:pPr>
      <w:rPr>
        <w:rFonts w:ascii="Wingdings" w:hAnsi="Wingdings" w:hint="default"/>
      </w:rPr>
    </w:lvl>
    <w:lvl w:ilvl="3" w:tplc="439C19C4">
      <w:start w:val="1"/>
      <w:numFmt w:val="bullet"/>
      <w:lvlText w:val=""/>
      <w:lvlJc w:val="left"/>
      <w:pPr>
        <w:ind w:left="2880" w:hanging="359"/>
      </w:pPr>
      <w:rPr>
        <w:rFonts w:ascii="Symbol" w:hAnsi="Symbol" w:hint="default"/>
      </w:rPr>
    </w:lvl>
    <w:lvl w:ilvl="4" w:tplc="B4FCD402">
      <w:start w:val="1"/>
      <w:numFmt w:val="bullet"/>
      <w:lvlText w:val="o"/>
      <w:lvlJc w:val="left"/>
      <w:pPr>
        <w:ind w:left="3600" w:hanging="359"/>
      </w:pPr>
      <w:rPr>
        <w:rFonts w:ascii="Courier New" w:hAnsi="Courier New" w:cs="Courier New" w:hint="default"/>
      </w:rPr>
    </w:lvl>
    <w:lvl w:ilvl="5" w:tplc="F16EA95C">
      <w:start w:val="1"/>
      <w:numFmt w:val="bullet"/>
      <w:lvlText w:val=""/>
      <w:lvlJc w:val="left"/>
      <w:pPr>
        <w:ind w:left="4320" w:hanging="359"/>
      </w:pPr>
      <w:rPr>
        <w:rFonts w:ascii="Wingdings" w:hAnsi="Wingdings" w:hint="default"/>
      </w:rPr>
    </w:lvl>
    <w:lvl w:ilvl="6" w:tplc="E25EE40C">
      <w:start w:val="1"/>
      <w:numFmt w:val="bullet"/>
      <w:lvlText w:val=""/>
      <w:lvlJc w:val="left"/>
      <w:pPr>
        <w:ind w:left="5040" w:hanging="359"/>
      </w:pPr>
      <w:rPr>
        <w:rFonts w:ascii="Symbol" w:hAnsi="Symbol" w:hint="default"/>
      </w:rPr>
    </w:lvl>
    <w:lvl w:ilvl="7" w:tplc="58E81EA2">
      <w:start w:val="1"/>
      <w:numFmt w:val="bullet"/>
      <w:lvlText w:val="o"/>
      <w:lvlJc w:val="left"/>
      <w:pPr>
        <w:ind w:left="5760" w:hanging="359"/>
      </w:pPr>
      <w:rPr>
        <w:rFonts w:ascii="Courier New" w:hAnsi="Courier New" w:cs="Courier New" w:hint="default"/>
      </w:rPr>
    </w:lvl>
    <w:lvl w:ilvl="8" w:tplc="96A6DA66">
      <w:start w:val="1"/>
      <w:numFmt w:val="bullet"/>
      <w:lvlText w:val=""/>
      <w:lvlJc w:val="left"/>
      <w:pPr>
        <w:ind w:left="6480" w:hanging="359"/>
      </w:pPr>
      <w:rPr>
        <w:rFonts w:ascii="Wingdings" w:hAnsi="Wingdings" w:hint="default"/>
      </w:rPr>
    </w:lvl>
  </w:abstractNum>
  <w:abstractNum w:abstractNumId="10" w15:restartNumberingAfterBreak="0">
    <w:nsid w:val="21EF0761"/>
    <w:multiLevelType w:val="hybridMultilevel"/>
    <w:tmpl w:val="7DD26326"/>
    <w:lvl w:ilvl="0" w:tplc="37621BD8">
      <w:start w:val="1"/>
      <w:numFmt w:val="decimal"/>
      <w:lvlText w:val="%1."/>
      <w:lvlJc w:val="left"/>
      <w:pPr>
        <w:ind w:left="720" w:hanging="359"/>
      </w:pPr>
    </w:lvl>
    <w:lvl w:ilvl="1" w:tplc="9452726C">
      <w:start w:val="1"/>
      <w:numFmt w:val="lowerLetter"/>
      <w:lvlText w:val="%2."/>
      <w:lvlJc w:val="left"/>
      <w:pPr>
        <w:ind w:left="1440" w:hanging="359"/>
      </w:pPr>
    </w:lvl>
    <w:lvl w:ilvl="2" w:tplc="374E2440">
      <w:start w:val="1"/>
      <w:numFmt w:val="lowerRoman"/>
      <w:lvlText w:val="%3."/>
      <w:lvlJc w:val="right"/>
      <w:pPr>
        <w:ind w:left="2160" w:hanging="179"/>
      </w:pPr>
    </w:lvl>
    <w:lvl w:ilvl="3" w:tplc="F9724586">
      <w:start w:val="1"/>
      <w:numFmt w:val="decimal"/>
      <w:lvlText w:val="%4."/>
      <w:lvlJc w:val="left"/>
      <w:pPr>
        <w:ind w:left="2880" w:hanging="359"/>
      </w:pPr>
    </w:lvl>
    <w:lvl w:ilvl="4" w:tplc="B416671A">
      <w:start w:val="1"/>
      <w:numFmt w:val="lowerLetter"/>
      <w:lvlText w:val="%5."/>
      <w:lvlJc w:val="left"/>
      <w:pPr>
        <w:ind w:left="3600" w:hanging="359"/>
      </w:pPr>
    </w:lvl>
    <w:lvl w:ilvl="5" w:tplc="C2D05062">
      <w:start w:val="1"/>
      <w:numFmt w:val="lowerRoman"/>
      <w:lvlText w:val="%6."/>
      <w:lvlJc w:val="right"/>
      <w:pPr>
        <w:ind w:left="4320" w:hanging="179"/>
      </w:pPr>
    </w:lvl>
    <w:lvl w:ilvl="6" w:tplc="151A0278">
      <w:start w:val="1"/>
      <w:numFmt w:val="decimal"/>
      <w:lvlText w:val="%7."/>
      <w:lvlJc w:val="left"/>
      <w:pPr>
        <w:ind w:left="5040" w:hanging="359"/>
      </w:pPr>
    </w:lvl>
    <w:lvl w:ilvl="7" w:tplc="265C07D6">
      <w:start w:val="1"/>
      <w:numFmt w:val="lowerLetter"/>
      <w:lvlText w:val="%8."/>
      <w:lvlJc w:val="left"/>
      <w:pPr>
        <w:ind w:left="5760" w:hanging="359"/>
      </w:pPr>
    </w:lvl>
    <w:lvl w:ilvl="8" w:tplc="D6D8CE5C">
      <w:start w:val="1"/>
      <w:numFmt w:val="lowerRoman"/>
      <w:lvlText w:val="%9."/>
      <w:lvlJc w:val="right"/>
      <w:pPr>
        <w:ind w:left="6480" w:hanging="179"/>
      </w:pPr>
    </w:lvl>
  </w:abstractNum>
  <w:abstractNum w:abstractNumId="11" w15:restartNumberingAfterBreak="0">
    <w:nsid w:val="2EEE0C57"/>
    <w:multiLevelType w:val="hybridMultilevel"/>
    <w:tmpl w:val="FFFFFFFF"/>
    <w:lvl w:ilvl="0" w:tplc="9398C4CC">
      <w:start w:val="1"/>
      <w:numFmt w:val="bullet"/>
      <w:lvlText w:val=""/>
      <w:lvlJc w:val="left"/>
      <w:pPr>
        <w:ind w:left="720" w:hanging="360"/>
      </w:pPr>
      <w:rPr>
        <w:rFonts w:ascii="Symbol" w:hAnsi="Symbol" w:hint="default"/>
      </w:rPr>
    </w:lvl>
    <w:lvl w:ilvl="1" w:tplc="569875E2">
      <w:start w:val="1"/>
      <w:numFmt w:val="bullet"/>
      <w:lvlText w:val="o"/>
      <w:lvlJc w:val="left"/>
      <w:pPr>
        <w:ind w:left="1440" w:hanging="360"/>
      </w:pPr>
      <w:rPr>
        <w:rFonts w:ascii="Courier New" w:hAnsi="Courier New" w:hint="default"/>
      </w:rPr>
    </w:lvl>
    <w:lvl w:ilvl="2" w:tplc="FF1C782A">
      <w:start w:val="1"/>
      <w:numFmt w:val="bullet"/>
      <w:lvlText w:val=""/>
      <w:lvlJc w:val="left"/>
      <w:pPr>
        <w:ind w:left="2160" w:hanging="360"/>
      </w:pPr>
      <w:rPr>
        <w:rFonts w:ascii="Wingdings" w:hAnsi="Wingdings" w:hint="default"/>
      </w:rPr>
    </w:lvl>
    <w:lvl w:ilvl="3" w:tplc="88442A84">
      <w:start w:val="1"/>
      <w:numFmt w:val="bullet"/>
      <w:lvlText w:val=""/>
      <w:lvlJc w:val="left"/>
      <w:pPr>
        <w:ind w:left="2880" w:hanging="360"/>
      </w:pPr>
      <w:rPr>
        <w:rFonts w:ascii="Symbol" w:hAnsi="Symbol" w:hint="default"/>
      </w:rPr>
    </w:lvl>
    <w:lvl w:ilvl="4" w:tplc="7EFAB526">
      <w:start w:val="1"/>
      <w:numFmt w:val="bullet"/>
      <w:lvlText w:val="o"/>
      <w:lvlJc w:val="left"/>
      <w:pPr>
        <w:ind w:left="3600" w:hanging="360"/>
      </w:pPr>
      <w:rPr>
        <w:rFonts w:ascii="Courier New" w:hAnsi="Courier New" w:hint="default"/>
      </w:rPr>
    </w:lvl>
    <w:lvl w:ilvl="5" w:tplc="057CA71C">
      <w:start w:val="1"/>
      <w:numFmt w:val="bullet"/>
      <w:lvlText w:val=""/>
      <w:lvlJc w:val="left"/>
      <w:pPr>
        <w:ind w:left="4320" w:hanging="360"/>
      </w:pPr>
      <w:rPr>
        <w:rFonts w:ascii="Wingdings" w:hAnsi="Wingdings" w:hint="default"/>
      </w:rPr>
    </w:lvl>
    <w:lvl w:ilvl="6" w:tplc="78AAB226">
      <w:start w:val="1"/>
      <w:numFmt w:val="bullet"/>
      <w:lvlText w:val=""/>
      <w:lvlJc w:val="left"/>
      <w:pPr>
        <w:ind w:left="5040" w:hanging="360"/>
      </w:pPr>
      <w:rPr>
        <w:rFonts w:ascii="Symbol" w:hAnsi="Symbol" w:hint="default"/>
      </w:rPr>
    </w:lvl>
    <w:lvl w:ilvl="7" w:tplc="E5DCD68A">
      <w:start w:val="1"/>
      <w:numFmt w:val="bullet"/>
      <w:lvlText w:val="o"/>
      <w:lvlJc w:val="left"/>
      <w:pPr>
        <w:ind w:left="5760" w:hanging="360"/>
      </w:pPr>
      <w:rPr>
        <w:rFonts w:ascii="Courier New" w:hAnsi="Courier New" w:hint="default"/>
      </w:rPr>
    </w:lvl>
    <w:lvl w:ilvl="8" w:tplc="EF38D562">
      <w:start w:val="1"/>
      <w:numFmt w:val="bullet"/>
      <w:lvlText w:val=""/>
      <w:lvlJc w:val="left"/>
      <w:pPr>
        <w:ind w:left="6480" w:hanging="360"/>
      </w:pPr>
      <w:rPr>
        <w:rFonts w:ascii="Wingdings" w:hAnsi="Wingdings" w:hint="default"/>
      </w:rPr>
    </w:lvl>
  </w:abstractNum>
  <w:abstractNum w:abstractNumId="12" w15:restartNumberingAfterBreak="0">
    <w:nsid w:val="33FAB9E7"/>
    <w:multiLevelType w:val="hybridMultilevel"/>
    <w:tmpl w:val="FFFFFFFF"/>
    <w:lvl w:ilvl="0" w:tplc="6C9AE4F6">
      <w:start w:val="1"/>
      <w:numFmt w:val="decimal"/>
      <w:lvlText w:val="%1."/>
      <w:lvlJc w:val="left"/>
      <w:pPr>
        <w:ind w:left="720" w:hanging="360"/>
      </w:pPr>
    </w:lvl>
    <w:lvl w:ilvl="1" w:tplc="33AA4C78">
      <w:start w:val="1"/>
      <w:numFmt w:val="lowerLetter"/>
      <w:lvlText w:val="%2."/>
      <w:lvlJc w:val="left"/>
      <w:pPr>
        <w:ind w:left="1440" w:hanging="360"/>
      </w:pPr>
    </w:lvl>
    <w:lvl w:ilvl="2" w:tplc="FD4024D2">
      <w:start w:val="1"/>
      <w:numFmt w:val="lowerRoman"/>
      <w:lvlText w:val="%3."/>
      <w:lvlJc w:val="right"/>
      <w:pPr>
        <w:ind w:left="2160" w:hanging="180"/>
      </w:pPr>
    </w:lvl>
    <w:lvl w:ilvl="3" w:tplc="F1E471F0">
      <w:start w:val="1"/>
      <w:numFmt w:val="decimal"/>
      <w:lvlText w:val="%4."/>
      <w:lvlJc w:val="left"/>
      <w:pPr>
        <w:ind w:left="2880" w:hanging="360"/>
      </w:pPr>
    </w:lvl>
    <w:lvl w:ilvl="4" w:tplc="7ADCC47A">
      <w:start w:val="1"/>
      <w:numFmt w:val="lowerLetter"/>
      <w:lvlText w:val="%5."/>
      <w:lvlJc w:val="left"/>
      <w:pPr>
        <w:ind w:left="3600" w:hanging="360"/>
      </w:pPr>
    </w:lvl>
    <w:lvl w:ilvl="5" w:tplc="367E09F2">
      <w:start w:val="1"/>
      <w:numFmt w:val="lowerRoman"/>
      <w:lvlText w:val="%6."/>
      <w:lvlJc w:val="right"/>
      <w:pPr>
        <w:ind w:left="4320" w:hanging="180"/>
      </w:pPr>
    </w:lvl>
    <w:lvl w:ilvl="6" w:tplc="E6F62054">
      <w:start w:val="1"/>
      <w:numFmt w:val="decimal"/>
      <w:lvlText w:val="%7."/>
      <w:lvlJc w:val="left"/>
      <w:pPr>
        <w:ind w:left="5040" w:hanging="360"/>
      </w:pPr>
    </w:lvl>
    <w:lvl w:ilvl="7" w:tplc="7F6A69EA">
      <w:start w:val="1"/>
      <w:numFmt w:val="lowerLetter"/>
      <w:lvlText w:val="%8."/>
      <w:lvlJc w:val="left"/>
      <w:pPr>
        <w:ind w:left="5760" w:hanging="360"/>
      </w:pPr>
    </w:lvl>
    <w:lvl w:ilvl="8" w:tplc="AB821092">
      <w:start w:val="1"/>
      <w:numFmt w:val="lowerRoman"/>
      <w:lvlText w:val="%9."/>
      <w:lvlJc w:val="right"/>
      <w:pPr>
        <w:ind w:left="6480" w:hanging="180"/>
      </w:pPr>
    </w:lvl>
  </w:abstractNum>
  <w:abstractNum w:abstractNumId="13" w15:restartNumberingAfterBreak="0">
    <w:nsid w:val="342E2950"/>
    <w:multiLevelType w:val="hybridMultilevel"/>
    <w:tmpl w:val="FFFFFFFF"/>
    <w:lvl w:ilvl="0" w:tplc="283CE636">
      <w:start w:val="1"/>
      <w:numFmt w:val="bullet"/>
      <w:lvlText w:val="·"/>
      <w:lvlJc w:val="left"/>
      <w:pPr>
        <w:ind w:left="720" w:hanging="360"/>
      </w:pPr>
      <w:rPr>
        <w:rFonts w:ascii="Symbol" w:hAnsi="Symbol" w:hint="default"/>
      </w:rPr>
    </w:lvl>
    <w:lvl w:ilvl="1" w:tplc="528AD0B2">
      <w:start w:val="1"/>
      <w:numFmt w:val="bullet"/>
      <w:lvlText w:val="o"/>
      <w:lvlJc w:val="left"/>
      <w:pPr>
        <w:ind w:left="1440" w:hanging="360"/>
      </w:pPr>
      <w:rPr>
        <w:rFonts w:ascii="Courier New" w:hAnsi="Courier New" w:hint="default"/>
      </w:rPr>
    </w:lvl>
    <w:lvl w:ilvl="2" w:tplc="D68655C0">
      <w:start w:val="1"/>
      <w:numFmt w:val="bullet"/>
      <w:lvlText w:val=""/>
      <w:lvlJc w:val="left"/>
      <w:pPr>
        <w:ind w:left="2160" w:hanging="360"/>
      </w:pPr>
      <w:rPr>
        <w:rFonts w:ascii="Wingdings" w:hAnsi="Wingdings" w:hint="default"/>
      </w:rPr>
    </w:lvl>
    <w:lvl w:ilvl="3" w:tplc="3E72044A">
      <w:start w:val="1"/>
      <w:numFmt w:val="bullet"/>
      <w:lvlText w:val=""/>
      <w:lvlJc w:val="left"/>
      <w:pPr>
        <w:ind w:left="2880" w:hanging="360"/>
      </w:pPr>
      <w:rPr>
        <w:rFonts w:ascii="Symbol" w:hAnsi="Symbol" w:hint="default"/>
      </w:rPr>
    </w:lvl>
    <w:lvl w:ilvl="4" w:tplc="EE06F0B8">
      <w:start w:val="1"/>
      <w:numFmt w:val="bullet"/>
      <w:lvlText w:val="o"/>
      <w:lvlJc w:val="left"/>
      <w:pPr>
        <w:ind w:left="3600" w:hanging="360"/>
      </w:pPr>
      <w:rPr>
        <w:rFonts w:ascii="Courier New" w:hAnsi="Courier New" w:hint="default"/>
      </w:rPr>
    </w:lvl>
    <w:lvl w:ilvl="5" w:tplc="4F48DDCA">
      <w:start w:val="1"/>
      <w:numFmt w:val="bullet"/>
      <w:lvlText w:val=""/>
      <w:lvlJc w:val="left"/>
      <w:pPr>
        <w:ind w:left="4320" w:hanging="360"/>
      </w:pPr>
      <w:rPr>
        <w:rFonts w:ascii="Wingdings" w:hAnsi="Wingdings" w:hint="default"/>
      </w:rPr>
    </w:lvl>
    <w:lvl w:ilvl="6" w:tplc="0BFE66CC">
      <w:start w:val="1"/>
      <w:numFmt w:val="bullet"/>
      <w:lvlText w:val=""/>
      <w:lvlJc w:val="left"/>
      <w:pPr>
        <w:ind w:left="5040" w:hanging="360"/>
      </w:pPr>
      <w:rPr>
        <w:rFonts w:ascii="Symbol" w:hAnsi="Symbol" w:hint="default"/>
      </w:rPr>
    </w:lvl>
    <w:lvl w:ilvl="7" w:tplc="3256552E">
      <w:start w:val="1"/>
      <w:numFmt w:val="bullet"/>
      <w:lvlText w:val="o"/>
      <w:lvlJc w:val="left"/>
      <w:pPr>
        <w:ind w:left="5760" w:hanging="360"/>
      </w:pPr>
      <w:rPr>
        <w:rFonts w:ascii="Courier New" w:hAnsi="Courier New" w:hint="default"/>
      </w:rPr>
    </w:lvl>
    <w:lvl w:ilvl="8" w:tplc="1A7C74CE">
      <w:start w:val="1"/>
      <w:numFmt w:val="bullet"/>
      <w:lvlText w:val=""/>
      <w:lvlJc w:val="left"/>
      <w:pPr>
        <w:ind w:left="6480" w:hanging="360"/>
      </w:pPr>
      <w:rPr>
        <w:rFonts w:ascii="Wingdings" w:hAnsi="Wingdings" w:hint="default"/>
      </w:rPr>
    </w:lvl>
  </w:abstractNum>
  <w:abstractNum w:abstractNumId="14" w15:restartNumberingAfterBreak="0">
    <w:nsid w:val="349568E9"/>
    <w:multiLevelType w:val="hybridMultilevel"/>
    <w:tmpl w:val="C2665EC8"/>
    <w:lvl w:ilvl="0" w:tplc="99C48F0E">
      <w:start w:val="1"/>
      <w:numFmt w:val="lowerLetter"/>
      <w:lvlText w:val="%1."/>
      <w:lvlJc w:val="left"/>
      <w:pPr>
        <w:ind w:left="1079" w:hanging="359"/>
      </w:pPr>
      <w:rPr>
        <w:rFonts w:ascii="Calibri" w:eastAsia="Calibri" w:hAnsi="Calibri" w:cs="Calibri"/>
      </w:rPr>
    </w:lvl>
    <w:lvl w:ilvl="1" w:tplc="19900744">
      <w:start w:val="1"/>
      <w:numFmt w:val="bullet"/>
      <w:lvlText w:val="o"/>
      <w:lvlJc w:val="left"/>
      <w:pPr>
        <w:ind w:left="1799" w:hanging="359"/>
      </w:pPr>
      <w:rPr>
        <w:rFonts w:ascii="Courier New" w:hAnsi="Courier New" w:cs="Courier New" w:hint="default"/>
      </w:rPr>
    </w:lvl>
    <w:lvl w:ilvl="2" w:tplc="F78C6CF4">
      <w:start w:val="1"/>
      <w:numFmt w:val="bullet"/>
      <w:lvlText w:val=""/>
      <w:lvlJc w:val="left"/>
      <w:pPr>
        <w:ind w:left="2519" w:hanging="359"/>
      </w:pPr>
      <w:rPr>
        <w:rFonts w:ascii="Wingdings" w:hAnsi="Wingdings" w:hint="default"/>
      </w:rPr>
    </w:lvl>
    <w:lvl w:ilvl="3" w:tplc="611018CA">
      <w:start w:val="1"/>
      <w:numFmt w:val="bullet"/>
      <w:lvlText w:val=""/>
      <w:lvlJc w:val="left"/>
      <w:pPr>
        <w:ind w:left="3239" w:hanging="359"/>
      </w:pPr>
      <w:rPr>
        <w:rFonts w:ascii="Symbol" w:hAnsi="Symbol" w:hint="default"/>
      </w:rPr>
    </w:lvl>
    <w:lvl w:ilvl="4" w:tplc="7F02D01C">
      <w:start w:val="1"/>
      <w:numFmt w:val="bullet"/>
      <w:lvlText w:val="o"/>
      <w:lvlJc w:val="left"/>
      <w:pPr>
        <w:ind w:left="3959" w:hanging="359"/>
      </w:pPr>
      <w:rPr>
        <w:rFonts w:ascii="Courier New" w:hAnsi="Courier New" w:cs="Courier New" w:hint="default"/>
      </w:rPr>
    </w:lvl>
    <w:lvl w:ilvl="5" w:tplc="424CDF58">
      <w:start w:val="1"/>
      <w:numFmt w:val="bullet"/>
      <w:lvlText w:val=""/>
      <w:lvlJc w:val="left"/>
      <w:pPr>
        <w:ind w:left="4679" w:hanging="359"/>
      </w:pPr>
      <w:rPr>
        <w:rFonts w:ascii="Wingdings" w:hAnsi="Wingdings" w:hint="default"/>
      </w:rPr>
    </w:lvl>
    <w:lvl w:ilvl="6" w:tplc="D1125EC6">
      <w:start w:val="1"/>
      <w:numFmt w:val="bullet"/>
      <w:lvlText w:val=""/>
      <w:lvlJc w:val="left"/>
      <w:pPr>
        <w:ind w:left="5399" w:hanging="359"/>
      </w:pPr>
      <w:rPr>
        <w:rFonts w:ascii="Symbol" w:hAnsi="Symbol" w:hint="default"/>
      </w:rPr>
    </w:lvl>
    <w:lvl w:ilvl="7" w:tplc="5AC6D5AC">
      <w:start w:val="1"/>
      <w:numFmt w:val="bullet"/>
      <w:lvlText w:val="o"/>
      <w:lvlJc w:val="left"/>
      <w:pPr>
        <w:ind w:left="6119" w:hanging="359"/>
      </w:pPr>
      <w:rPr>
        <w:rFonts w:ascii="Courier New" w:hAnsi="Courier New" w:cs="Courier New" w:hint="default"/>
      </w:rPr>
    </w:lvl>
    <w:lvl w:ilvl="8" w:tplc="BD142390">
      <w:start w:val="1"/>
      <w:numFmt w:val="bullet"/>
      <w:lvlText w:val=""/>
      <w:lvlJc w:val="left"/>
      <w:pPr>
        <w:ind w:left="6839" w:hanging="359"/>
      </w:pPr>
      <w:rPr>
        <w:rFonts w:ascii="Wingdings" w:hAnsi="Wingdings" w:hint="default"/>
      </w:rPr>
    </w:lvl>
  </w:abstractNum>
  <w:abstractNum w:abstractNumId="15" w15:restartNumberingAfterBreak="0">
    <w:nsid w:val="37E2D97B"/>
    <w:multiLevelType w:val="hybridMultilevel"/>
    <w:tmpl w:val="FFFFFFFF"/>
    <w:lvl w:ilvl="0" w:tplc="5CB4FD4E">
      <w:start w:val="1"/>
      <w:numFmt w:val="decimal"/>
      <w:lvlText w:val="%1."/>
      <w:lvlJc w:val="left"/>
      <w:pPr>
        <w:ind w:left="720" w:hanging="360"/>
      </w:pPr>
    </w:lvl>
    <w:lvl w:ilvl="1" w:tplc="49CEE878">
      <w:start w:val="1"/>
      <w:numFmt w:val="lowerLetter"/>
      <w:lvlText w:val="%2."/>
      <w:lvlJc w:val="left"/>
      <w:pPr>
        <w:ind w:left="1440" w:hanging="360"/>
      </w:pPr>
    </w:lvl>
    <w:lvl w:ilvl="2" w:tplc="DFDCBFAE">
      <w:start w:val="1"/>
      <w:numFmt w:val="lowerRoman"/>
      <w:lvlText w:val="%3."/>
      <w:lvlJc w:val="right"/>
      <w:pPr>
        <w:ind w:left="2160" w:hanging="180"/>
      </w:pPr>
    </w:lvl>
    <w:lvl w:ilvl="3" w:tplc="1AA0C54A">
      <w:start w:val="1"/>
      <w:numFmt w:val="decimal"/>
      <w:lvlText w:val="%4."/>
      <w:lvlJc w:val="left"/>
      <w:pPr>
        <w:ind w:left="2880" w:hanging="360"/>
      </w:pPr>
    </w:lvl>
    <w:lvl w:ilvl="4" w:tplc="3F6EAA72">
      <w:start w:val="1"/>
      <w:numFmt w:val="lowerLetter"/>
      <w:lvlText w:val="%5."/>
      <w:lvlJc w:val="left"/>
      <w:pPr>
        <w:ind w:left="3600" w:hanging="360"/>
      </w:pPr>
    </w:lvl>
    <w:lvl w:ilvl="5" w:tplc="5D782BCC">
      <w:start w:val="1"/>
      <w:numFmt w:val="lowerRoman"/>
      <w:lvlText w:val="%6."/>
      <w:lvlJc w:val="right"/>
      <w:pPr>
        <w:ind w:left="4320" w:hanging="180"/>
      </w:pPr>
    </w:lvl>
    <w:lvl w:ilvl="6" w:tplc="9AC62FE2">
      <w:start w:val="1"/>
      <w:numFmt w:val="decimal"/>
      <w:lvlText w:val="%7."/>
      <w:lvlJc w:val="left"/>
      <w:pPr>
        <w:ind w:left="5040" w:hanging="360"/>
      </w:pPr>
    </w:lvl>
    <w:lvl w:ilvl="7" w:tplc="5F02624E">
      <w:start w:val="1"/>
      <w:numFmt w:val="lowerLetter"/>
      <w:lvlText w:val="%8."/>
      <w:lvlJc w:val="left"/>
      <w:pPr>
        <w:ind w:left="5760" w:hanging="360"/>
      </w:pPr>
    </w:lvl>
    <w:lvl w:ilvl="8" w:tplc="E02C7916">
      <w:start w:val="1"/>
      <w:numFmt w:val="lowerRoman"/>
      <w:lvlText w:val="%9."/>
      <w:lvlJc w:val="right"/>
      <w:pPr>
        <w:ind w:left="6480" w:hanging="180"/>
      </w:pPr>
    </w:lvl>
  </w:abstractNum>
  <w:abstractNum w:abstractNumId="16" w15:restartNumberingAfterBreak="0">
    <w:nsid w:val="3DF78BE1"/>
    <w:multiLevelType w:val="hybridMultilevel"/>
    <w:tmpl w:val="FFFFFFFF"/>
    <w:lvl w:ilvl="0" w:tplc="D05024AA">
      <w:start w:val="1"/>
      <w:numFmt w:val="decimal"/>
      <w:lvlText w:val="%1."/>
      <w:lvlJc w:val="left"/>
      <w:pPr>
        <w:ind w:left="720" w:hanging="360"/>
      </w:pPr>
    </w:lvl>
    <w:lvl w:ilvl="1" w:tplc="D096C924">
      <w:start w:val="1"/>
      <w:numFmt w:val="lowerLetter"/>
      <w:lvlText w:val="%2."/>
      <w:lvlJc w:val="left"/>
      <w:pPr>
        <w:ind w:left="1440" w:hanging="360"/>
      </w:pPr>
    </w:lvl>
    <w:lvl w:ilvl="2" w:tplc="E4D0BBBC">
      <w:start w:val="1"/>
      <w:numFmt w:val="lowerRoman"/>
      <w:lvlText w:val="%3."/>
      <w:lvlJc w:val="right"/>
      <w:pPr>
        <w:ind w:left="2160" w:hanging="180"/>
      </w:pPr>
    </w:lvl>
    <w:lvl w:ilvl="3" w:tplc="C2C6D934">
      <w:start w:val="1"/>
      <w:numFmt w:val="decimal"/>
      <w:lvlText w:val="%4."/>
      <w:lvlJc w:val="left"/>
      <w:pPr>
        <w:ind w:left="2880" w:hanging="360"/>
      </w:pPr>
    </w:lvl>
    <w:lvl w:ilvl="4" w:tplc="54CC9806">
      <w:start w:val="1"/>
      <w:numFmt w:val="lowerLetter"/>
      <w:lvlText w:val="%5."/>
      <w:lvlJc w:val="left"/>
      <w:pPr>
        <w:ind w:left="3600" w:hanging="360"/>
      </w:pPr>
    </w:lvl>
    <w:lvl w:ilvl="5" w:tplc="C978B6A8">
      <w:start w:val="1"/>
      <w:numFmt w:val="lowerRoman"/>
      <w:lvlText w:val="%6."/>
      <w:lvlJc w:val="right"/>
      <w:pPr>
        <w:ind w:left="4320" w:hanging="180"/>
      </w:pPr>
    </w:lvl>
    <w:lvl w:ilvl="6" w:tplc="DB9EBF36">
      <w:start w:val="1"/>
      <w:numFmt w:val="decimal"/>
      <w:lvlText w:val="%7."/>
      <w:lvlJc w:val="left"/>
      <w:pPr>
        <w:ind w:left="5040" w:hanging="360"/>
      </w:pPr>
    </w:lvl>
    <w:lvl w:ilvl="7" w:tplc="266EB33C">
      <w:start w:val="1"/>
      <w:numFmt w:val="lowerLetter"/>
      <w:lvlText w:val="%8."/>
      <w:lvlJc w:val="left"/>
      <w:pPr>
        <w:ind w:left="5760" w:hanging="360"/>
      </w:pPr>
    </w:lvl>
    <w:lvl w:ilvl="8" w:tplc="B8BA31CA">
      <w:start w:val="1"/>
      <w:numFmt w:val="lowerRoman"/>
      <w:lvlText w:val="%9."/>
      <w:lvlJc w:val="right"/>
      <w:pPr>
        <w:ind w:left="6480" w:hanging="180"/>
      </w:pPr>
    </w:lvl>
  </w:abstractNum>
  <w:abstractNum w:abstractNumId="17" w15:restartNumberingAfterBreak="0">
    <w:nsid w:val="3FA55126"/>
    <w:multiLevelType w:val="hybridMultilevel"/>
    <w:tmpl w:val="857E91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D7338"/>
    <w:multiLevelType w:val="hybridMultilevel"/>
    <w:tmpl w:val="FFFFFFFF"/>
    <w:lvl w:ilvl="0" w:tplc="8CA629E2">
      <w:start w:val="1"/>
      <w:numFmt w:val="bullet"/>
      <w:lvlText w:val="·"/>
      <w:lvlJc w:val="left"/>
      <w:pPr>
        <w:ind w:left="720" w:hanging="360"/>
      </w:pPr>
      <w:rPr>
        <w:rFonts w:ascii="Symbol" w:hAnsi="Symbol" w:hint="default"/>
      </w:rPr>
    </w:lvl>
    <w:lvl w:ilvl="1" w:tplc="36DADA10">
      <w:start w:val="1"/>
      <w:numFmt w:val="bullet"/>
      <w:lvlText w:val="o"/>
      <w:lvlJc w:val="left"/>
      <w:pPr>
        <w:ind w:left="1440" w:hanging="360"/>
      </w:pPr>
      <w:rPr>
        <w:rFonts w:ascii="Courier New" w:hAnsi="Courier New" w:hint="default"/>
      </w:rPr>
    </w:lvl>
    <w:lvl w:ilvl="2" w:tplc="49F4A87A">
      <w:start w:val="1"/>
      <w:numFmt w:val="bullet"/>
      <w:lvlText w:val=""/>
      <w:lvlJc w:val="left"/>
      <w:pPr>
        <w:ind w:left="2160" w:hanging="360"/>
      </w:pPr>
      <w:rPr>
        <w:rFonts w:ascii="Wingdings" w:hAnsi="Wingdings" w:hint="default"/>
      </w:rPr>
    </w:lvl>
    <w:lvl w:ilvl="3" w:tplc="FB605B12">
      <w:start w:val="1"/>
      <w:numFmt w:val="bullet"/>
      <w:lvlText w:val=""/>
      <w:lvlJc w:val="left"/>
      <w:pPr>
        <w:ind w:left="2880" w:hanging="360"/>
      </w:pPr>
      <w:rPr>
        <w:rFonts w:ascii="Symbol" w:hAnsi="Symbol" w:hint="default"/>
      </w:rPr>
    </w:lvl>
    <w:lvl w:ilvl="4" w:tplc="59C2CCD6">
      <w:start w:val="1"/>
      <w:numFmt w:val="bullet"/>
      <w:lvlText w:val="o"/>
      <w:lvlJc w:val="left"/>
      <w:pPr>
        <w:ind w:left="3600" w:hanging="360"/>
      </w:pPr>
      <w:rPr>
        <w:rFonts w:ascii="Courier New" w:hAnsi="Courier New" w:hint="default"/>
      </w:rPr>
    </w:lvl>
    <w:lvl w:ilvl="5" w:tplc="D8CA7E72">
      <w:start w:val="1"/>
      <w:numFmt w:val="bullet"/>
      <w:lvlText w:val=""/>
      <w:lvlJc w:val="left"/>
      <w:pPr>
        <w:ind w:left="4320" w:hanging="360"/>
      </w:pPr>
      <w:rPr>
        <w:rFonts w:ascii="Wingdings" w:hAnsi="Wingdings" w:hint="default"/>
      </w:rPr>
    </w:lvl>
    <w:lvl w:ilvl="6" w:tplc="3CB420F2">
      <w:start w:val="1"/>
      <w:numFmt w:val="bullet"/>
      <w:lvlText w:val=""/>
      <w:lvlJc w:val="left"/>
      <w:pPr>
        <w:ind w:left="5040" w:hanging="360"/>
      </w:pPr>
      <w:rPr>
        <w:rFonts w:ascii="Symbol" w:hAnsi="Symbol" w:hint="default"/>
      </w:rPr>
    </w:lvl>
    <w:lvl w:ilvl="7" w:tplc="3DEE56EA">
      <w:start w:val="1"/>
      <w:numFmt w:val="bullet"/>
      <w:lvlText w:val="o"/>
      <w:lvlJc w:val="left"/>
      <w:pPr>
        <w:ind w:left="5760" w:hanging="360"/>
      </w:pPr>
      <w:rPr>
        <w:rFonts w:ascii="Courier New" w:hAnsi="Courier New" w:hint="default"/>
      </w:rPr>
    </w:lvl>
    <w:lvl w:ilvl="8" w:tplc="E2DE1EC4">
      <w:start w:val="1"/>
      <w:numFmt w:val="bullet"/>
      <w:lvlText w:val=""/>
      <w:lvlJc w:val="left"/>
      <w:pPr>
        <w:ind w:left="6480" w:hanging="360"/>
      </w:pPr>
      <w:rPr>
        <w:rFonts w:ascii="Wingdings" w:hAnsi="Wingdings" w:hint="default"/>
      </w:rPr>
    </w:lvl>
  </w:abstractNum>
  <w:abstractNum w:abstractNumId="19" w15:restartNumberingAfterBreak="0">
    <w:nsid w:val="4B1C37A2"/>
    <w:multiLevelType w:val="hybridMultilevel"/>
    <w:tmpl w:val="F6B2BDF8"/>
    <w:lvl w:ilvl="0" w:tplc="D1F086D6">
      <w:start w:val="1"/>
      <w:numFmt w:val="bullet"/>
      <w:lvlText w:val=""/>
      <w:lvlJc w:val="left"/>
      <w:pPr>
        <w:ind w:left="1440" w:hanging="359"/>
      </w:pPr>
      <w:rPr>
        <w:rFonts w:ascii="Symbol" w:hAnsi="Symbol" w:hint="default"/>
      </w:rPr>
    </w:lvl>
    <w:lvl w:ilvl="1" w:tplc="58F8BA50">
      <w:start w:val="1"/>
      <w:numFmt w:val="bullet"/>
      <w:lvlText w:val="o"/>
      <w:lvlJc w:val="left"/>
      <w:pPr>
        <w:ind w:left="2160" w:hanging="359"/>
      </w:pPr>
      <w:rPr>
        <w:rFonts w:ascii="Courier New" w:hAnsi="Courier New" w:hint="default"/>
      </w:rPr>
    </w:lvl>
    <w:lvl w:ilvl="2" w:tplc="101EC092">
      <w:start w:val="1"/>
      <w:numFmt w:val="bullet"/>
      <w:lvlText w:val=""/>
      <w:lvlJc w:val="left"/>
      <w:pPr>
        <w:ind w:left="2880" w:hanging="359"/>
      </w:pPr>
      <w:rPr>
        <w:rFonts w:ascii="Wingdings" w:hAnsi="Wingdings" w:hint="default"/>
      </w:rPr>
    </w:lvl>
    <w:lvl w:ilvl="3" w:tplc="16540BFC">
      <w:start w:val="1"/>
      <w:numFmt w:val="bullet"/>
      <w:lvlText w:val=""/>
      <w:lvlJc w:val="left"/>
      <w:pPr>
        <w:ind w:left="3600" w:hanging="359"/>
      </w:pPr>
      <w:rPr>
        <w:rFonts w:ascii="Symbol" w:hAnsi="Symbol" w:hint="default"/>
      </w:rPr>
    </w:lvl>
    <w:lvl w:ilvl="4" w:tplc="356CF094">
      <w:start w:val="1"/>
      <w:numFmt w:val="bullet"/>
      <w:lvlText w:val="o"/>
      <w:lvlJc w:val="left"/>
      <w:pPr>
        <w:ind w:left="4320" w:hanging="359"/>
      </w:pPr>
      <w:rPr>
        <w:rFonts w:ascii="Courier New" w:hAnsi="Courier New" w:hint="default"/>
      </w:rPr>
    </w:lvl>
    <w:lvl w:ilvl="5" w:tplc="14600088">
      <w:start w:val="1"/>
      <w:numFmt w:val="bullet"/>
      <w:lvlText w:val=""/>
      <w:lvlJc w:val="left"/>
      <w:pPr>
        <w:ind w:left="5040" w:hanging="359"/>
      </w:pPr>
      <w:rPr>
        <w:rFonts w:ascii="Wingdings" w:hAnsi="Wingdings" w:hint="default"/>
      </w:rPr>
    </w:lvl>
    <w:lvl w:ilvl="6" w:tplc="DDCC8658">
      <w:start w:val="1"/>
      <w:numFmt w:val="bullet"/>
      <w:lvlText w:val=""/>
      <w:lvlJc w:val="left"/>
      <w:pPr>
        <w:ind w:left="5760" w:hanging="359"/>
      </w:pPr>
      <w:rPr>
        <w:rFonts w:ascii="Symbol" w:hAnsi="Symbol" w:hint="default"/>
      </w:rPr>
    </w:lvl>
    <w:lvl w:ilvl="7" w:tplc="7990FBE4">
      <w:start w:val="1"/>
      <w:numFmt w:val="bullet"/>
      <w:lvlText w:val="o"/>
      <w:lvlJc w:val="left"/>
      <w:pPr>
        <w:ind w:left="6480" w:hanging="359"/>
      </w:pPr>
      <w:rPr>
        <w:rFonts w:ascii="Courier New" w:hAnsi="Courier New" w:hint="default"/>
      </w:rPr>
    </w:lvl>
    <w:lvl w:ilvl="8" w:tplc="0A769E1C">
      <w:start w:val="1"/>
      <w:numFmt w:val="bullet"/>
      <w:lvlText w:val=""/>
      <w:lvlJc w:val="left"/>
      <w:pPr>
        <w:ind w:left="7200" w:hanging="359"/>
      </w:pPr>
      <w:rPr>
        <w:rFonts w:ascii="Wingdings" w:hAnsi="Wingdings" w:hint="default"/>
      </w:rPr>
    </w:lvl>
  </w:abstractNum>
  <w:abstractNum w:abstractNumId="20" w15:restartNumberingAfterBreak="0">
    <w:nsid w:val="4B7F076E"/>
    <w:multiLevelType w:val="hybridMultilevel"/>
    <w:tmpl w:val="8F006576"/>
    <w:lvl w:ilvl="0" w:tplc="9D58D878">
      <w:start w:val="1"/>
      <w:numFmt w:val="bullet"/>
      <w:lvlText w:val=""/>
      <w:lvlJc w:val="left"/>
      <w:pPr>
        <w:ind w:left="1440" w:hanging="360"/>
      </w:pPr>
      <w:rPr>
        <w:rFonts w:ascii="Symbol" w:hAnsi="Symbol" w:hint="default"/>
      </w:rPr>
    </w:lvl>
    <w:lvl w:ilvl="1" w:tplc="1AC660CA">
      <w:start w:val="1"/>
      <w:numFmt w:val="bullet"/>
      <w:lvlText w:val="o"/>
      <w:lvlJc w:val="left"/>
      <w:pPr>
        <w:ind w:left="2160" w:hanging="360"/>
      </w:pPr>
      <w:rPr>
        <w:rFonts w:ascii="Courier New" w:hAnsi="Courier New" w:hint="default"/>
      </w:rPr>
    </w:lvl>
    <w:lvl w:ilvl="2" w:tplc="79CC271E">
      <w:start w:val="1"/>
      <w:numFmt w:val="bullet"/>
      <w:lvlText w:val=""/>
      <w:lvlJc w:val="left"/>
      <w:pPr>
        <w:ind w:left="2880" w:hanging="360"/>
      </w:pPr>
      <w:rPr>
        <w:rFonts w:ascii="Wingdings" w:hAnsi="Wingdings" w:hint="default"/>
      </w:rPr>
    </w:lvl>
    <w:lvl w:ilvl="3" w:tplc="2C38E76E" w:tentative="1">
      <w:start w:val="1"/>
      <w:numFmt w:val="bullet"/>
      <w:lvlText w:val=""/>
      <w:lvlJc w:val="left"/>
      <w:pPr>
        <w:ind w:left="3600" w:hanging="360"/>
      </w:pPr>
      <w:rPr>
        <w:rFonts w:ascii="Symbol" w:hAnsi="Symbol" w:hint="default"/>
      </w:rPr>
    </w:lvl>
    <w:lvl w:ilvl="4" w:tplc="0512C1BE" w:tentative="1">
      <w:start w:val="1"/>
      <w:numFmt w:val="bullet"/>
      <w:lvlText w:val="o"/>
      <w:lvlJc w:val="left"/>
      <w:pPr>
        <w:ind w:left="4320" w:hanging="360"/>
      </w:pPr>
      <w:rPr>
        <w:rFonts w:ascii="Courier New" w:hAnsi="Courier New" w:hint="default"/>
      </w:rPr>
    </w:lvl>
    <w:lvl w:ilvl="5" w:tplc="360823A4" w:tentative="1">
      <w:start w:val="1"/>
      <w:numFmt w:val="bullet"/>
      <w:lvlText w:val=""/>
      <w:lvlJc w:val="left"/>
      <w:pPr>
        <w:ind w:left="5040" w:hanging="360"/>
      </w:pPr>
      <w:rPr>
        <w:rFonts w:ascii="Wingdings" w:hAnsi="Wingdings" w:hint="default"/>
      </w:rPr>
    </w:lvl>
    <w:lvl w:ilvl="6" w:tplc="D460032E" w:tentative="1">
      <w:start w:val="1"/>
      <w:numFmt w:val="bullet"/>
      <w:lvlText w:val=""/>
      <w:lvlJc w:val="left"/>
      <w:pPr>
        <w:ind w:left="5760" w:hanging="360"/>
      </w:pPr>
      <w:rPr>
        <w:rFonts w:ascii="Symbol" w:hAnsi="Symbol" w:hint="default"/>
      </w:rPr>
    </w:lvl>
    <w:lvl w:ilvl="7" w:tplc="4324357A" w:tentative="1">
      <w:start w:val="1"/>
      <w:numFmt w:val="bullet"/>
      <w:lvlText w:val="o"/>
      <w:lvlJc w:val="left"/>
      <w:pPr>
        <w:ind w:left="6480" w:hanging="360"/>
      </w:pPr>
      <w:rPr>
        <w:rFonts w:ascii="Courier New" w:hAnsi="Courier New" w:hint="default"/>
      </w:rPr>
    </w:lvl>
    <w:lvl w:ilvl="8" w:tplc="1324C932" w:tentative="1">
      <w:start w:val="1"/>
      <w:numFmt w:val="bullet"/>
      <w:lvlText w:val=""/>
      <w:lvlJc w:val="left"/>
      <w:pPr>
        <w:ind w:left="7200" w:hanging="360"/>
      </w:pPr>
      <w:rPr>
        <w:rFonts w:ascii="Wingdings" w:hAnsi="Wingdings" w:hint="default"/>
      </w:rPr>
    </w:lvl>
  </w:abstractNum>
  <w:abstractNum w:abstractNumId="21" w15:restartNumberingAfterBreak="0">
    <w:nsid w:val="4CA22E38"/>
    <w:multiLevelType w:val="hybridMultilevel"/>
    <w:tmpl w:val="985EDAA8"/>
    <w:lvl w:ilvl="0" w:tplc="188031A8">
      <w:start w:val="1"/>
      <w:numFmt w:val="bullet"/>
      <w:lvlText w:val=""/>
      <w:lvlJc w:val="left"/>
      <w:pPr>
        <w:ind w:left="720" w:hanging="359"/>
      </w:pPr>
      <w:rPr>
        <w:rFonts w:ascii="Symbol" w:hAnsi="Symbol" w:hint="default"/>
      </w:rPr>
    </w:lvl>
    <w:lvl w:ilvl="1" w:tplc="6BD64A50">
      <w:start w:val="1"/>
      <w:numFmt w:val="bullet"/>
      <w:lvlText w:val="o"/>
      <w:lvlJc w:val="left"/>
      <w:pPr>
        <w:ind w:left="1440" w:hanging="359"/>
      </w:pPr>
      <w:rPr>
        <w:rFonts w:ascii="Courier New" w:hAnsi="Courier New" w:cs="Courier New" w:hint="default"/>
      </w:rPr>
    </w:lvl>
    <w:lvl w:ilvl="2" w:tplc="6C22E1BA">
      <w:start w:val="1"/>
      <w:numFmt w:val="bullet"/>
      <w:lvlText w:val=""/>
      <w:lvlJc w:val="left"/>
      <w:pPr>
        <w:ind w:left="2160" w:hanging="359"/>
      </w:pPr>
      <w:rPr>
        <w:rFonts w:ascii="Wingdings" w:hAnsi="Wingdings" w:hint="default"/>
      </w:rPr>
    </w:lvl>
    <w:lvl w:ilvl="3" w:tplc="1EFAE3AA">
      <w:start w:val="1"/>
      <w:numFmt w:val="bullet"/>
      <w:lvlText w:val=""/>
      <w:lvlJc w:val="left"/>
      <w:pPr>
        <w:ind w:left="2880" w:hanging="359"/>
      </w:pPr>
      <w:rPr>
        <w:rFonts w:ascii="Symbol" w:hAnsi="Symbol" w:hint="default"/>
      </w:rPr>
    </w:lvl>
    <w:lvl w:ilvl="4" w:tplc="B6B6F770">
      <w:start w:val="1"/>
      <w:numFmt w:val="bullet"/>
      <w:lvlText w:val="o"/>
      <w:lvlJc w:val="left"/>
      <w:pPr>
        <w:ind w:left="3600" w:hanging="359"/>
      </w:pPr>
      <w:rPr>
        <w:rFonts w:ascii="Courier New" w:hAnsi="Courier New" w:cs="Courier New" w:hint="default"/>
      </w:rPr>
    </w:lvl>
    <w:lvl w:ilvl="5" w:tplc="24649DC6">
      <w:start w:val="1"/>
      <w:numFmt w:val="bullet"/>
      <w:lvlText w:val=""/>
      <w:lvlJc w:val="left"/>
      <w:pPr>
        <w:ind w:left="4320" w:hanging="359"/>
      </w:pPr>
      <w:rPr>
        <w:rFonts w:ascii="Wingdings" w:hAnsi="Wingdings" w:hint="default"/>
      </w:rPr>
    </w:lvl>
    <w:lvl w:ilvl="6" w:tplc="63460CC0">
      <w:start w:val="1"/>
      <w:numFmt w:val="bullet"/>
      <w:lvlText w:val=""/>
      <w:lvlJc w:val="left"/>
      <w:pPr>
        <w:ind w:left="5040" w:hanging="359"/>
      </w:pPr>
      <w:rPr>
        <w:rFonts w:ascii="Symbol" w:hAnsi="Symbol" w:hint="default"/>
      </w:rPr>
    </w:lvl>
    <w:lvl w:ilvl="7" w:tplc="69D6A600">
      <w:start w:val="1"/>
      <w:numFmt w:val="bullet"/>
      <w:lvlText w:val="o"/>
      <w:lvlJc w:val="left"/>
      <w:pPr>
        <w:ind w:left="5760" w:hanging="359"/>
      </w:pPr>
      <w:rPr>
        <w:rFonts w:ascii="Courier New" w:hAnsi="Courier New" w:cs="Courier New" w:hint="default"/>
      </w:rPr>
    </w:lvl>
    <w:lvl w:ilvl="8" w:tplc="F42A8232">
      <w:start w:val="1"/>
      <w:numFmt w:val="bullet"/>
      <w:lvlText w:val=""/>
      <w:lvlJc w:val="left"/>
      <w:pPr>
        <w:ind w:left="6480" w:hanging="359"/>
      </w:pPr>
      <w:rPr>
        <w:rFonts w:ascii="Wingdings" w:hAnsi="Wingdings" w:hint="default"/>
      </w:rPr>
    </w:lvl>
  </w:abstractNum>
  <w:abstractNum w:abstractNumId="22" w15:restartNumberingAfterBreak="0">
    <w:nsid w:val="4E822827"/>
    <w:multiLevelType w:val="hybridMultilevel"/>
    <w:tmpl w:val="50AEB284"/>
    <w:lvl w:ilvl="0" w:tplc="A08E0B16">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CB47E5"/>
    <w:multiLevelType w:val="hybridMultilevel"/>
    <w:tmpl w:val="86AC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B5DF4"/>
    <w:multiLevelType w:val="hybridMultilevel"/>
    <w:tmpl w:val="27EE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FC3108"/>
    <w:multiLevelType w:val="hybridMultilevel"/>
    <w:tmpl w:val="FFFFFFFF"/>
    <w:lvl w:ilvl="0" w:tplc="6010A622">
      <w:start w:val="1"/>
      <w:numFmt w:val="decimal"/>
      <w:lvlText w:val="%1."/>
      <w:lvlJc w:val="left"/>
      <w:pPr>
        <w:ind w:left="720" w:hanging="360"/>
      </w:pPr>
    </w:lvl>
    <w:lvl w:ilvl="1" w:tplc="DFB0FE6C">
      <w:start w:val="1"/>
      <w:numFmt w:val="lowerLetter"/>
      <w:lvlText w:val="%2."/>
      <w:lvlJc w:val="left"/>
      <w:pPr>
        <w:ind w:left="1440" w:hanging="360"/>
      </w:pPr>
    </w:lvl>
    <w:lvl w:ilvl="2" w:tplc="2196F760">
      <w:start w:val="1"/>
      <w:numFmt w:val="lowerRoman"/>
      <w:lvlText w:val="%3."/>
      <w:lvlJc w:val="right"/>
      <w:pPr>
        <w:ind w:left="2160" w:hanging="180"/>
      </w:pPr>
    </w:lvl>
    <w:lvl w:ilvl="3" w:tplc="A3A0A266">
      <w:start w:val="1"/>
      <w:numFmt w:val="decimal"/>
      <w:lvlText w:val="%4."/>
      <w:lvlJc w:val="left"/>
      <w:pPr>
        <w:ind w:left="2880" w:hanging="360"/>
      </w:pPr>
    </w:lvl>
    <w:lvl w:ilvl="4" w:tplc="89D4FFBC">
      <w:start w:val="1"/>
      <w:numFmt w:val="lowerLetter"/>
      <w:lvlText w:val="%5."/>
      <w:lvlJc w:val="left"/>
      <w:pPr>
        <w:ind w:left="3600" w:hanging="360"/>
      </w:pPr>
    </w:lvl>
    <w:lvl w:ilvl="5" w:tplc="93C46632">
      <w:start w:val="1"/>
      <w:numFmt w:val="lowerRoman"/>
      <w:lvlText w:val="%6."/>
      <w:lvlJc w:val="right"/>
      <w:pPr>
        <w:ind w:left="4320" w:hanging="180"/>
      </w:pPr>
    </w:lvl>
    <w:lvl w:ilvl="6" w:tplc="FF1A3994">
      <w:start w:val="1"/>
      <w:numFmt w:val="decimal"/>
      <w:lvlText w:val="%7."/>
      <w:lvlJc w:val="left"/>
      <w:pPr>
        <w:ind w:left="5040" w:hanging="360"/>
      </w:pPr>
    </w:lvl>
    <w:lvl w:ilvl="7" w:tplc="4A529D72">
      <w:start w:val="1"/>
      <w:numFmt w:val="lowerLetter"/>
      <w:lvlText w:val="%8."/>
      <w:lvlJc w:val="left"/>
      <w:pPr>
        <w:ind w:left="5760" w:hanging="360"/>
      </w:pPr>
    </w:lvl>
    <w:lvl w:ilvl="8" w:tplc="C57E03B6">
      <w:start w:val="1"/>
      <w:numFmt w:val="lowerRoman"/>
      <w:lvlText w:val="%9."/>
      <w:lvlJc w:val="right"/>
      <w:pPr>
        <w:ind w:left="6480" w:hanging="180"/>
      </w:pPr>
    </w:lvl>
  </w:abstractNum>
  <w:abstractNum w:abstractNumId="26" w15:restartNumberingAfterBreak="0">
    <w:nsid w:val="5D752957"/>
    <w:multiLevelType w:val="hybridMultilevel"/>
    <w:tmpl w:val="164E1E5A"/>
    <w:lvl w:ilvl="0" w:tplc="82124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637442"/>
    <w:multiLevelType w:val="hybridMultilevel"/>
    <w:tmpl w:val="D1264C20"/>
    <w:lvl w:ilvl="0" w:tplc="ECD8D41E">
      <w:start w:val="1"/>
      <w:numFmt w:val="bullet"/>
      <w:lvlText w:val=""/>
      <w:lvlJc w:val="left"/>
      <w:pPr>
        <w:ind w:left="1440" w:hanging="360"/>
      </w:pPr>
      <w:rPr>
        <w:rFonts w:ascii="Symbol" w:hAnsi="Symbol" w:hint="default"/>
      </w:rPr>
    </w:lvl>
    <w:lvl w:ilvl="1" w:tplc="3D1CC77E" w:tentative="1">
      <w:start w:val="1"/>
      <w:numFmt w:val="bullet"/>
      <w:lvlText w:val="o"/>
      <w:lvlJc w:val="left"/>
      <w:pPr>
        <w:ind w:left="2160" w:hanging="360"/>
      </w:pPr>
      <w:rPr>
        <w:rFonts w:ascii="Courier New" w:hAnsi="Courier New" w:hint="default"/>
      </w:rPr>
    </w:lvl>
    <w:lvl w:ilvl="2" w:tplc="C78CCDB6" w:tentative="1">
      <w:start w:val="1"/>
      <w:numFmt w:val="bullet"/>
      <w:lvlText w:val=""/>
      <w:lvlJc w:val="left"/>
      <w:pPr>
        <w:ind w:left="2880" w:hanging="360"/>
      </w:pPr>
      <w:rPr>
        <w:rFonts w:ascii="Wingdings" w:hAnsi="Wingdings" w:hint="default"/>
      </w:rPr>
    </w:lvl>
    <w:lvl w:ilvl="3" w:tplc="3648FB04" w:tentative="1">
      <w:start w:val="1"/>
      <w:numFmt w:val="bullet"/>
      <w:lvlText w:val=""/>
      <w:lvlJc w:val="left"/>
      <w:pPr>
        <w:ind w:left="3600" w:hanging="360"/>
      </w:pPr>
      <w:rPr>
        <w:rFonts w:ascii="Symbol" w:hAnsi="Symbol" w:hint="default"/>
      </w:rPr>
    </w:lvl>
    <w:lvl w:ilvl="4" w:tplc="6CCE9ED2" w:tentative="1">
      <w:start w:val="1"/>
      <w:numFmt w:val="bullet"/>
      <w:lvlText w:val="o"/>
      <w:lvlJc w:val="left"/>
      <w:pPr>
        <w:ind w:left="4320" w:hanging="360"/>
      </w:pPr>
      <w:rPr>
        <w:rFonts w:ascii="Courier New" w:hAnsi="Courier New" w:hint="default"/>
      </w:rPr>
    </w:lvl>
    <w:lvl w:ilvl="5" w:tplc="7D1E6F4A" w:tentative="1">
      <w:start w:val="1"/>
      <w:numFmt w:val="bullet"/>
      <w:lvlText w:val=""/>
      <w:lvlJc w:val="left"/>
      <w:pPr>
        <w:ind w:left="5040" w:hanging="360"/>
      </w:pPr>
      <w:rPr>
        <w:rFonts w:ascii="Wingdings" w:hAnsi="Wingdings" w:hint="default"/>
      </w:rPr>
    </w:lvl>
    <w:lvl w:ilvl="6" w:tplc="D5106B30" w:tentative="1">
      <w:start w:val="1"/>
      <w:numFmt w:val="bullet"/>
      <w:lvlText w:val=""/>
      <w:lvlJc w:val="left"/>
      <w:pPr>
        <w:ind w:left="5760" w:hanging="360"/>
      </w:pPr>
      <w:rPr>
        <w:rFonts w:ascii="Symbol" w:hAnsi="Symbol" w:hint="default"/>
      </w:rPr>
    </w:lvl>
    <w:lvl w:ilvl="7" w:tplc="ADB6D156" w:tentative="1">
      <w:start w:val="1"/>
      <w:numFmt w:val="bullet"/>
      <w:lvlText w:val="o"/>
      <w:lvlJc w:val="left"/>
      <w:pPr>
        <w:ind w:left="6480" w:hanging="360"/>
      </w:pPr>
      <w:rPr>
        <w:rFonts w:ascii="Courier New" w:hAnsi="Courier New" w:hint="default"/>
      </w:rPr>
    </w:lvl>
    <w:lvl w:ilvl="8" w:tplc="88E0925A" w:tentative="1">
      <w:start w:val="1"/>
      <w:numFmt w:val="bullet"/>
      <w:lvlText w:val=""/>
      <w:lvlJc w:val="left"/>
      <w:pPr>
        <w:ind w:left="7200" w:hanging="360"/>
      </w:pPr>
      <w:rPr>
        <w:rFonts w:ascii="Wingdings" w:hAnsi="Wingdings" w:hint="default"/>
      </w:rPr>
    </w:lvl>
  </w:abstractNum>
  <w:abstractNum w:abstractNumId="28" w15:restartNumberingAfterBreak="0">
    <w:nsid w:val="64B9A34A"/>
    <w:multiLevelType w:val="hybridMultilevel"/>
    <w:tmpl w:val="FFFFFFFF"/>
    <w:lvl w:ilvl="0" w:tplc="3EBE8B5C">
      <w:start w:val="1"/>
      <w:numFmt w:val="decimal"/>
      <w:lvlText w:val="%1."/>
      <w:lvlJc w:val="left"/>
      <w:pPr>
        <w:ind w:left="720" w:hanging="360"/>
      </w:pPr>
    </w:lvl>
    <w:lvl w:ilvl="1" w:tplc="AA1471DC">
      <w:start w:val="1"/>
      <w:numFmt w:val="lowerLetter"/>
      <w:lvlText w:val="%2."/>
      <w:lvlJc w:val="left"/>
      <w:pPr>
        <w:ind w:left="1440" w:hanging="360"/>
      </w:pPr>
    </w:lvl>
    <w:lvl w:ilvl="2" w:tplc="65DC2D2A">
      <w:start w:val="1"/>
      <w:numFmt w:val="lowerRoman"/>
      <w:lvlText w:val="%3."/>
      <w:lvlJc w:val="right"/>
      <w:pPr>
        <w:ind w:left="2160" w:hanging="180"/>
      </w:pPr>
    </w:lvl>
    <w:lvl w:ilvl="3" w:tplc="2E92E52C">
      <w:start w:val="1"/>
      <w:numFmt w:val="decimal"/>
      <w:lvlText w:val="%4."/>
      <w:lvlJc w:val="left"/>
      <w:pPr>
        <w:ind w:left="2880" w:hanging="360"/>
      </w:pPr>
    </w:lvl>
    <w:lvl w:ilvl="4" w:tplc="5AA86CB0">
      <w:start w:val="1"/>
      <w:numFmt w:val="lowerLetter"/>
      <w:lvlText w:val="%5."/>
      <w:lvlJc w:val="left"/>
      <w:pPr>
        <w:ind w:left="3600" w:hanging="360"/>
      </w:pPr>
    </w:lvl>
    <w:lvl w:ilvl="5" w:tplc="0226DF5A">
      <w:start w:val="1"/>
      <w:numFmt w:val="lowerRoman"/>
      <w:lvlText w:val="%6."/>
      <w:lvlJc w:val="right"/>
      <w:pPr>
        <w:ind w:left="4320" w:hanging="180"/>
      </w:pPr>
    </w:lvl>
    <w:lvl w:ilvl="6" w:tplc="36666B26">
      <w:start w:val="1"/>
      <w:numFmt w:val="decimal"/>
      <w:lvlText w:val="%7."/>
      <w:lvlJc w:val="left"/>
      <w:pPr>
        <w:ind w:left="5040" w:hanging="360"/>
      </w:pPr>
    </w:lvl>
    <w:lvl w:ilvl="7" w:tplc="20A0087C">
      <w:start w:val="1"/>
      <w:numFmt w:val="lowerLetter"/>
      <w:lvlText w:val="%8."/>
      <w:lvlJc w:val="left"/>
      <w:pPr>
        <w:ind w:left="5760" w:hanging="360"/>
      </w:pPr>
    </w:lvl>
    <w:lvl w:ilvl="8" w:tplc="D138FDE4">
      <w:start w:val="1"/>
      <w:numFmt w:val="lowerRoman"/>
      <w:lvlText w:val="%9."/>
      <w:lvlJc w:val="right"/>
      <w:pPr>
        <w:ind w:left="6480" w:hanging="180"/>
      </w:pPr>
    </w:lvl>
  </w:abstractNum>
  <w:abstractNum w:abstractNumId="29" w15:restartNumberingAfterBreak="0">
    <w:nsid w:val="65425178"/>
    <w:multiLevelType w:val="hybridMultilevel"/>
    <w:tmpl w:val="FFFFFFFF"/>
    <w:lvl w:ilvl="0" w:tplc="A9B651E2">
      <w:start w:val="1"/>
      <w:numFmt w:val="decimal"/>
      <w:lvlText w:val="%1."/>
      <w:lvlJc w:val="left"/>
      <w:pPr>
        <w:ind w:left="720" w:hanging="360"/>
      </w:pPr>
    </w:lvl>
    <w:lvl w:ilvl="1" w:tplc="C360D360">
      <w:start w:val="1"/>
      <w:numFmt w:val="lowerLetter"/>
      <w:lvlText w:val="%2."/>
      <w:lvlJc w:val="left"/>
      <w:pPr>
        <w:ind w:left="1440" w:hanging="360"/>
      </w:pPr>
    </w:lvl>
    <w:lvl w:ilvl="2" w:tplc="B8869AA8">
      <w:start w:val="1"/>
      <w:numFmt w:val="lowerRoman"/>
      <w:lvlText w:val="%3."/>
      <w:lvlJc w:val="right"/>
      <w:pPr>
        <w:ind w:left="2160" w:hanging="180"/>
      </w:pPr>
    </w:lvl>
    <w:lvl w:ilvl="3" w:tplc="9CBC879A">
      <w:start w:val="1"/>
      <w:numFmt w:val="decimal"/>
      <w:lvlText w:val="%4."/>
      <w:lvlJc w:val="left"/>
      <w:pPr>
        <w:ind w:left="2880" w:hanging="360"/>
      </w:pPr>
    </w:lvl>
    <w:lvl w:ilvl="4" w:tplc="A2DAF674">
      <w:start w:val="1"/>
      <w:numFmt w:val="lowerLetter"/>
      <w:lvlText w:val="%5."/>
      <w:lvlJc w:val="left"/>
      <w:pPr>
        <w:ind w:left="3600" w:hanging="360"/>
      </w:pPr>
    </w:lvl>
    <w:lvl w:ilvl="5" w:tplc="7A2A2C3E">
      <w:start w:val="1"/>
      <w:numFmt w:val="lowerRoman"/>
      <w:lvlText w:val="%6."/>
      <w:lvlJc w:val="right"/>
      <w:pPr>
        <w:ind w:left="4320" w:hanging="180"/>
      </w:pPr>
    </w:lvl>
    <w:lvl w:ilvl="6" w:tplc="BC6866D8">
      <w:start w:val="1"/>
      <w:numFmt w:val="decimal"/>
      <w:lvlText w:val="%7."/>
      <w:lvlJc w:val="left"/>
      <w:pPr>
        <w:ind w:left="5040" w:hanging="360"/>
      </w:pPr>
    </w:lvl>
    <w:lvl w:ilvl="7" w:tplc="EA5A3092">
      <w:start w:val="1"/>
      <w:numFmt w:val="lowerLetter"/>
      <w:lvlText w:val="%8."/>
      <w:lvlJc w:val="left"/>
      <w:pPr>
        <w:ind w:left="5760" w:hanging="360"/>
      </w:pPr>
    </w:lvl>
    <w:lvl w:ilvl="8" w:tplc="9AF8B008">
      <w:start w:val="1"/>
      <w:numFmt w:val="lowerRoman"/>
      <w:lvlText w:val="%9."/>
      <w:lvlJc w:val="right"/>
      <w:pPr>
        <w:ind w:left="6480" w:hanging="180"/>
      </w:pPr>
    </w:lvl>
  </w:abstractNum>
  <w:abstractNum w:abstractNumId="30" w15:restartNumberingAfterBreak="0">
    <w:nsid w:val="65571C8C"/>
    <w:multiLevelType w:val="hybridMultilevel"/>
    <w:tmpl w:val="FFFFFFFF"/>
    <w:lvl w:ilvl="0" w:tplc="95B24966">
      <w:start w:val="1"/>
      <w:numFmt w:val="decimal"/>
      <w:lvlText w:val="%1."/>
      <w:lvlJc w:val="left"/>
      <w:pPr>
        <w:ind w:left="720" w:hanging="360"/>
      </w:pPr>
    </w:lvl>
    <w:lvl w:ilvl="1" w:tplc="66D8E0D0">
      <w:start w:val="1"/>
      <w:numFmt w:val="lowerLetter"/>
      <w:lvlText w:val="%2."/>
      <w:lvlJc w:val="left"/>
      <w:pPr>
        <w:ind w:left="1440" w:hanging="360"/>
      </w:pPr>
    </w:lvl>
    <w:lvl w:ilvl="2" w:tplc="26887F84">
      <w:start w:val="1"/>
      <w:numFmt w:val="lowerRoman"/>
      <w:lvlText w:val="%3."/>
      <w:lvlJc w:val="right"/>
      <w:pPr>
        <w:ind w:left="2160" w:hanging="180"/>
      </w:pPr>
    </w:lvl>
    <w:lvl w:ilvl="3" w:tplc="86EA4086">
      <w:start w:val="1"/>
      <w:numFmt w:val="decimal"/>
      <w:lvlText w:val="%4."/>
      <w:lvlJc w:val="left"/>
      <w:pPr>
        <w:ind w:left="2880" w:hanging="360"/>
      </w:pPr>
    </w:lvl>
    <w:lvl w:ilvl="4" w:tplc="B23E72EA">
      <w:start w:val="1"/>
      <w:numFmt w:val="lowerLetter"/>
      <w:lvlText w:val="%5."/>
      <w:lvlJc w:val="left"/>
      <w:pPr>
        <w:ind w:left="3600" w:hanging="360"/>
      </w:pPr>
    </w:lvl>
    <w:lvl w:ilvl="5" w:tplc="F306D5FE">
      <w:start w:val="1"/>
      <w:numFmt w:val="lowerRoman"/>
      <w:lvlText w:val="%6."/>
      <w:lvlJc w:val="right"/>
      <w:pPr>
        <w:ind w:left="4320" w:hanging="180"/>
      </w:pPr>
    </w:lvl>
    <w:lvl w:ilvl="6" w:tplc="157440BC">
      <w:start w:val="1"/>
      <w:numFmt w:val="decimal"/>
      <w:lvlText w:val="%7."/>
      <w:lvlJc w:val="left"/>
      <w:pPr>
        <w:ind w:left="5040" w:hanging="360"/>
      </w:pPr>
    </w:lvl>
    <w:lvl w:ilvl="7" w:tplc="C2A8491E">
      <w:start w:val="1"/>
      <w:numFmt w:val="lowerLetter"/>
      <w:lvlText w:val="%8."/>
      <w:lvlJc w:val="left"/>
      <w:pPr>
        <w:ind w:left="5760" w:hanging="360"/>
      </w:pPr>
    </w:lvl>
    <w:lvl w:ilvl="8" w:tplc="80E2D26A">
      <w:start w:val="1"/>
      <w:numFmt w:val="lowerRoman"/>
      <w:lvlText w:val="%9."/>
      <w:lvlJc w:val="right"/>
      <w:pPr>
        <w:ind w:left="6480" w:hanging="180"/>
      </w:pPr>
    </w:lvl>
  </w:abstractNum>
  <w:abstractNum w:abstractNumId="31" w15:restartNumberingAfterBreak="0">
    <w:nsid w:val="655CFFC8"/>
    <w:multiLevelType w:val="hybridMultilevel"/>
    <w:tmpl w:val="FFFFFFFF"/>
    <w:lvl w:ilvl="0" w:tplc="4B5EA6C2">
      <w:start w:val="1"/>
      <w:numFmt w:val="decimal"/>
      <w:lvlText w:val="%1."/>
      <w:lvlJc w:val="left"/>
      <w:pPr>
        <w:ind w:left="720" w:hanging="360"/>
      </w:pPr>
    </w:lvl>
    <w:lvl w:ilvl="1" w:tplc="DBDE65C6">
      <w:start w:val="1"/>
      <w:numFmt w:val="lowerLetter"/>
      <w:lvlText w:val="%2."/>
      <w:lvlJc w:val="left"/>
      <w:pPr>
        <w:ind w:left="1440" w:hanging="360"/>
      </w:pPr>
    </w:lvl>
    <w:lvl w:ilvl="2" w:tplc="EE56EA4A">
      <w:start w:val="1"/>
      <w:numFmt w:val="lowerRoman"/>
      <w:lvlText w:val="%3."/>
      <w:lvlJc w:val="right"/>
      <w:pPr>
        <w:ind w:left="2160" w:hanging="180"/>
      </w:pPr>
    </w:lvl>
    <w:lvl w:ilvl="3" w:tplc="DDA49674">
      <w:start w:val="1"/>
      <w:numFmt w:val="decimal"/>
      <w:lvlText w:val="%4."/>
      <w:lvlJc w:val="left"/>
      <w:pPr>
        <w:ind w:left="2880" w:hanging="360"/>
      </w:pPr>
    </w:lvl>
    <w:lvl w:ilvl="4" w:tplc="8758A738">
      <w:start w:val="1"/>
      <w:numFmt w:val="lowerLetter"/>
      <w:lvlText w:val="%5."/>
      <w:lvlJc w:val="left"/>
      <w:pPr>
        <w:ind w:left="3600" w:hanging="360"/>
      </w:pPr>
    </w:lvl>
    <w:lvl w:ilvl="5" w:tplc="781E8492">
      <w:start w:val="1"/>
      <w:numFmt w:val="lowerRoman"/>
      <w:lvlText w:val="%6."/>
      <w:lvlJc w:val="right"/>
      <w:pPr>
        <w:ind w:left="4320" w:hanging="180"/>
      </w:pPr>
    </w:lvl>
    <w:lvl w:ilvl="6" w:tplc="490E27D6">
      <w:start w:val="1"/>
      <w:numFmt w:val="decimal"/>
      <w:lvlText w:val="%7."/>
      <w:lvlJc w:val="left"/>
      <w:pPr>
        <w:ind w:left="5040" w:hanging="360"/>
      </w:pPr>
    </w:lvl>
    <w:lvl w:ilvl="7" w:tplc="839677E0">
      <w:start w:val="1"/>
      <w:numFmt w:val="lowerLetter"/>
      <w:lvlText w:val="%8."/>
      <w:lvlJc w:val="left"/>
      <w:pPr>
        <w:ind w:left="5760" w:hanging="360"/>
      </w:pPr>
    </w:lvl>
    <w:lvl w:ilvl="8" w:tplc="2670F546">
      <w:start w:val="1"/>
      <w:numFmt w:val="lowerRoman"/>
      <w:lvlText w:val="%9."/>
      <w:lvlJc w:val="right"/>
      <w:pPr>
        <w:ind w:left="6480" w:hanging="180"/>
      </w:pPr>
    </w:lvl>
  </w:abstractNum>
  <w:abstractNum w:abstractNumId="32" w15:restartNumberingAfterBreak="0">
    <w:nsid w:val="695E01AF"/>
    <w:multiLevelType w:val="hybridMultilevel"/>
    <w:tmpl w:val="CB5C2A56"/>
    <w:lvl w:ilvl="0" w:tplc="9CF03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83B77"/>
    <w:multiLevelType w:val="hybridMultilevel"/>
    <w:tmpl w:val="1F50A38A"/>
    <w:lvl w:ilvl="0" w:tplc="7A70BB72">
      <w:start w:val="1"/>
      <w:numFmt w:val="bullet"/>
      <w:lvlText w:val=""/>
      <w:lvlJc w:val="left"/>
      <w:pPr>
        <w:ind w:left="720" w:hanging="359"/>
      </w:pPr>
      <w:rPr>
        <w:rFonts w:ascii="Symbol" w:hAnsi="Symbol" w:hint="default"/>
      </w:rPr>
    </w:lvl>
    <w:lvl w:ilvl="1" w:tplc="A2D099E8">
      <w:start w:val="1"/>
      <w:numFmt w:val="bullet"/>
      <w:lvlText w:val="o"/>
      <w:lvlJc w:val="left"/>
      <w:pPr>
        <w:ind w:left="1440" w:hanging="359"/>
      </w:pPr>
      <w:rPr>
        <w:rFonts w:ascii="Courier New" w:hAnsi="Courier New" w:cs="Courier New" w:hint="default"/>
      </w:rPr>
    </w:lvl>
    <w:lvl w:ilvl="2" w:tplc="F56E308C">
      <w:start w:val="1"/>
      <w:numFmt w:val="bullet"/>
      <w:lvlText w:val=""/>
      <w:lvlJc w:val="left"/>
      <w:pPr>
        <w:ind w:left="2160" w:hanging="359"/>
      </w:pPr>
      <w:rPr>
        <w:rFonts w:ascii="Wingdings" w:hAnsi="Wingdings" w:hint="default"/>
      </w:rPr>
    </w:lvl>
    <w:lvl w:ilvl="3" w:tplc="C4907B1C">
      <w:start w:val="1"/>
      <w:numFmt w:val="bullet"/>
      <w:lvlText w:val=""/>
      <w:lvlJc w:val="left"/>
      <w:pPr>
        <w:ind w:left="2880" w:hanging="359"/>
      </w:pPr>
      <w:rPr>
        <w:rFonts w:ascii="Symbol" w:hAnsi="Symbol" w:hint="default"/>
      </w:rPr>
    </w:lvl>
    <w:lvl w:ilvl="4" w:tplc="4CC0CB86">
      <w:start w:val="1"/>
      <w:numFmt w:val="bullet"/>
      <w:lvlText w:val="o"/>
      <w:lvlJc w:val="left"/>
      <w:pPr>
        <w:ind w:left="3600" w:hanging="359"/>
      </w:pPr>
      <w:rPr>
        <w:rFonts w:ascii="Courier New" w:hAnsi="Courier New" w:cs="Courier New" w:hint="default"/>
      </w:rPr>
    </w:lvl>
    <w:lvl w:ilvl="5" w:tplc="57746D5A">
      <w:start w:val="1"/>
      <w:numFmt w:val="bullet"/>
      <w:lvlText w:val=""/>
      <w:lvlJc w:val="left"/>
      <w:pPr>
        <w:ind w:left="4320" w:hanging="359"/>
      </w:pPr>
      <w:rPr>
        <w:rFonts w:ascii="Wingdings" w:hAnsi="Wingdings" w:hint="default"/>
      </w:rPr>
    </w:lvl>
    <w:lvl w:ilvl="6" w:tplc="A8A2CD8A">
      <w:start w:val="1"/>
      <w:numFmt w:val="bullet"/>
      <w:lvlText w:val=""/>
      <w:lvlJc w:val="left"/>
      <w:pPr>
        <w:ind w:left="5040" w:hanging="359"/>
      </w:pPr>
      <w:rPr>
        <w:rFonts w:ascii="Symbol" w:hAnsi="Symbol" w:hint="default"/>
      </w:rPr>
    </w:lvl>
    <w:lvl w:ilvl="7" w:tplc="CE96D0A6">
      <w:start w:val="1"/>
      <w:numFmt w:val="bullet"/>
      <w:lvlText w:val="o"/>
      <w:lvlJc w:val="left"/>
      <w:pPr>
        <w:ind w:left="5760" w:hanging="359"/>
      </w:pPr>
      <w:rPr>
        <w:rFonts w:ascii="Courier New" w:hAnsi="Courier New" w:cs="Courier New" w:hint="default"/>
      </w:rPr>
    </w:lvl>
    <w:lvl w:ilvl="8" w:tplc="2B30433C">
      <w:start w:val="1"/>
      <w:numFmt w:val="bullet"/>
      <w:lvlText w:val=""/>
      <w:lvlJc w:val="left"/>
      <w:pPr>
        <w:ind w:left="6480" w:hanging="359"/>
      </w:pPr>
      <w:rPr>
        <w:rFonts w:ascii="Wingdings" w:hAnsi="Wingdings" w:hint="default"/>
      </w:rPr>
    </w:lvl>
  </w:abstractNum>
  <w:abstractNum w:abstractNumId="34" w15:restartNumberingAfterBreak="0">
    <w:nsid w:val="6BF3093E"/>
    <w:multiLevelType w:val="hybridMultilevel"/>
    <w:tmpl w:val="8E76B7D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5" w15:restartNumberingAfterBreak="0">
    <w:nsid w:val="6D8A7B91"/>
    <w:multiLevelType w:val="hybridMultilevel"/>
    <w:tmpl w:val="FFFFFFFF"/>
    <w:lvl w:ilvl="0" w:tplc="65549CE0">
      <w:start w:val="1"/>
      <w:numFmt w:val="bullet"/>
      <w:lvlText w:val=""/>
      <w:lvlJc w:val="left"/>
      <w:pPr>
        <w:ind w:left="720" w:hanging="360"/>
      </w:pPr>
      <w:rPr>
        <w:rFonts w:ascii="Symbol" w:hAnsi="Symbol" w:hint="default"/>
      </w:rPr>
    </w:lvl>
    <w:lvl w:ilvl="1" w:tplc="B48AAD42">
      <w:start w:val="1"/>
      <w:numFmt w:val="bullet"/>
      <w:lvlText w:val="o"/>
      <w:lvlJc w:val="left"/>
      <w:pPr>
        <w:ind w:left="1440" w:hanging="360"/>
      </w:pPr>
      <w:rPr>
        <w:rFonts w:ascii="Courier New" w:hAnsi="Courier New" w:hint="default"/>
      </w:rPr>
    </w:lvl>
    <w:lvl w:ilvl="2" w:tplc="53102184">
      <w:start w:val="1"/>
      <w:numFmt w:val="bullet"/>
      <w:lvlText w:val=""/>
      <w:lvlJc w:val="left"/>
      <w:pPr>
        <w:ind w:left="2160" w:hanging="360"/>
      </w:pPr>
      <w:rPr>
        <w:rFonts w:ascii="Wingdings" w:hAnsi="Wingdings" w:hint="default"/>
      </w:rPr>
    </w:lvl>
    <w:lvl w:ilvl="3" w:tplc="2D6613D8">
      <w:start w:val="1"/>
      <w:numFmt w:val="bullet"/>
      <w:lvlText w:val=""/>
      <w:lvlJc w:val="left"/>
      <w:pPr>
        <w:ind w:left="2880" w:hanging="360"/>
      </w:pPr>
      <w:rPr>
        <w:rFonts w:ascii="Symbol" w:hAnsi="Symbol" w:hint="default"/>
      </w:rPr>
    </w:lvl>
    <w:lvl w:ilvl="4" w:tplc="9E92E46A">
      <w:start w:val="1"/>
      <w:numFmt w:val="bullet"/>
      <w:lvlText w:val="o"/>
      <w:lvlJc w:val="left"/>
      <w:pPr>
        <w:ind w:left="3600" w:hanging="360"/>
      </w:pPr>
      <w:rPr>
        <w:rFonts w:ascii="Courier New" w:hAnsi="Courier New" w:hint="default"/>
      </w:rPr>
    </w:lvl>
    <w:lvl w:ilvl="5" w:tplc="3F82C954">
      <w:start w:val="1"/>
      <w:numFmt w:val="bullet"/>
      <w:lvlText w:val=""/>
      <w:lvlJc w:val="left"/>
      <w:pPr>
        <w:ind w:left="4320" w:hanging="360"/>
      </w:pPr>
      <w:rPr>
        <w:rFonts w:ascii="Wingdings" w:hAnsi="Wingdings" w:hint="default"/>
      </w:rPr>
    </w:lvl>
    <w:lvl w:ilvl="6" w:tplc="157A40B8">
      <w:start w:val="1"/>
      <w:numFmt w:val="bullet"/>
      <w:lvlText w:val=""/>
      <w:lvlJc w:val="left"/>
      <w:pPr>
        <w:ind w:left="5040" w:hanging="360"/>
      </w:pPr>
      <w:rPr>
        <w:rFonts w:ascii="Symbol" w:hAnsi="Symbol" w:hint="default"/>
      </w:rPr>
    </w:lvl>
    <w:lvl w:ilvl="7" w:tplc="55285F00">
      <w:start w:val="1"/>
      <w:numFmt w:val="bullet"/>
      <w:lvlText w:val="o"/>
      <w:lvlJc w:val="left"/>
      <w:pPr>
        <w:ind w:left="5760" w:hanging="360"/>
      </w:pPr>
      <w:rPr>
        <w:rFonts w:ascii="Courier New" w:hAnsi="Courier New" w:hint="default"/>
      </w:rPr>
    </w:lvl>
    <w:lvl w:ilvl="8" w:tplc="F2DED726">
      <w:start w:val="1"/>
      <w:numFmt w:val="bullet"/>
      <w:lvlText w:val=""/>
      <w:lvlJc w:val="left"/>
      <w:pPr>
        <w:ind w:left="6480" w:hanging="360"/>
      </w:pPr>
      <w:rPr>
        <w:rFonts w:ascii="Wingdings" w:hAnsi="Wingdings" w:hint="default"/>
      </w:rPr>
    </w:lvl>
  </w:abstractNum>
  <w:abstractNum w:abstractNumId="36" w15:restartNumberingAfterBreak="0">
    <w:nsid w:val="71DE66B2"/>
    <w:multiLevelType w:val="hybridMultilevel"/>
    <w:tmpl w:val="FFFFFFFF"/>
    <w:lvl w:ilvl="0" w:tplc="1BA83D60">
      <w:start w:val="1"/>
      <w:numFmt w:val="decimal"/>
      <w:lvlText w:val="%1."/>
      <w:lvlJc w:val="left"/>
      <w:pPr>
        <w:ind w:left="720" w:hanging="360"/>
      </w:pPr>
    </w:lvl>
    <w:lvl w:ilvl="1" w:tplc="F01C0134">
      <w:start w:val="1"/>
      <w:numFmt w:val="lowerLetter"/>
      <w:lvlText w:val="%2."/>
      <w:lvlJc w:val="left"/>
      <w:pPr>
        <w:ind w:left="1440" w:hanging="360"/>
      </w:pPr>
    </w:lvl>
    <w:lvl w:ilvl="2" w:tplc="7AC203E6">
      <w:start w:val="1"/>
      <w:numFmt w:val="lowerRoman"/>
      <w:lvlText w:val="%3."/>
      <w:lvlJc w:val="right"/>
      <w:pPr>
        <w:ind w:left="2160" w:hanging="180"/>
      </w:pPr>
    </w:lvl>
    <w:lvl w:ilvl="3" w:tplc="081439FC">
      <w:start w:val="1"/>
      <w:numFmt w:val="decimal"/>
      <w:lvlText w:val="%4."/>
      <w:lvlJc w:val="left"/>
      <w:pPr>
        <w:ind w:left="2880" w:hanging="360"/>
      </w:pPr>
    </w:lvl>
    <w:lvl w:ilvl="4" w:tplc="FBB4B696">
      <w:start w:val="1"/>
      <w:numFmt w:val="lowerLetter"/>
      <w:lvlText w:val="%5."/>
      <w:lvlJc w:val="left"/>
      <w:pPr>
        <w:ind w:left="3600" w:hanging="360"/>
      </w:pPr>
    </w:lvl>
    <w:lvl w:ilvl="5" w:tplc="43F6B44A">
      <w:start w:val="1"/>
      <w:numFmt w:val="lowerRoman"/>
      <w:lvlText w:val="%6."/>
      <w:lvlJc w:val="right"/>
      <w:pPr>
        <w:ind w:left="4320" w:hanging="180"/>
      </w:pPr>
    </w:lvl>
    <w:lvl w:ilvl="6" w:tplc="169849C0">
      <w:start w:val="1"/>
      <w:numFmt w:val="decimal"/>
      <w:lvlText w:val="%7."/>
      <w:lvlJc w:val="left"/>
      <w:pPr>
        <w:ind w:left="5040" w:hanging="360"/>
      </w:pPr>
    </w:lvl>
    <w:lvl w:ilvl="7" w:tplc="98209592">
      <w:start w:val="1"/>
      <w:numFmt w:val="lowerLetter"/>
      <w:lvlText w:val="%8."/>
      <w:lvlJc w:val="left"/>
      <w:pPr>
        <w:ind w:left="5760" w:hanging="360"/>
      </w:pPr>
    </w:lvl>
    <w:lvl w:ilvl="8" w:tplc="9C62C602">
      <w:start w:val="1"/>
      <w:numFmt w:val="lowerRoman"/>
      <w:lvlText w:val="%9."/>
      <w:lvlJc w:val="right"/>
      <w:pPr>
        <w:ind w:left="6480" w:hanging="180"/>
      </w:pPr>
    </w:lvl>
  </w:abstractNum>
  <w:abstractNum w:abstractNumId="37" w15:restartNumberingAfterBreak="0">
    <w:nsid w:val="74192BEB"/>
    <w:multiLevelType w:val="hybridMultilevel"/>
    <w:tmpl w:val="3F0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0000"/>
    <w:multiLevelType w:val="hybridMultilevel"/>
    <w:tmpl w:val="3A484286"/>
    <w:lvl w:ilvl="0" w:tplc="74507F50">
      <w:start w:val="1"/>
      <w:numFmt w:val="bullet"/>
      <w:lvlText w:val=""/>
      <w:lvlJc w:val="left"/>
      <w:pPr>
        <w:ind w:left="720" w:hanging="359"/>
      </w:pPr>
      <w:rPr>
        <w:rFonts w:ascii="Symbol" w:hAnsi="Symbol" w:hint="default"/>
      </w:rPr>
    </w:lvl>
    <w:lvl w:ilvl="1" w:tplc="A3322DA0">
      <w:start w:val="1"/>
      <w:numFmt w:val="bullet"/>
      <w:lvlText w:val="o"/>
      <w:lvlJc w:val="left"/>
      <w:pPr>
        <w:ind w:left="1440" w:hanging="359"/>
      </w:pPr>
      <w:rPr>
        <w:rFonts w:ascii="Courier New" w:hAnsi="Courier New" w:cs="Courier New" w:hint="default"/>
      </w:rPr>
    </w:lvl>
    <w:lvl w:ilvl="2" w:tplc="C71292F2">
      <w:start w:val="1"/>
      <w:numFmt w:val="bullet"/>
      <w:lvlText w:val=""/>
      <w:lvlJc w:val="left"/>
      <w:pPr>
        <w:ind w:left="2160" w:hanging="359"/>
      </w:pPr>
      <w:rPr>
        <w:rFonts w:ascii="Wingdings" w:hAnsi="Wingdings" w:hint="default"/>
      </w:rPr>
    </w:lvl>
    <w:lvl w:ilvl="3" w:tplc="E3223340">
      <w:start w:val="1"/>
      <w:numFmt w:val="bullet"/>
      <w:lvlText w:val=""/>
      <w:lvlJc w:val="left"/>
      <w:pPr>
        <w:ind w:left="2880" w:hanging="359"/>
      </w:pPr>
      <w:rPr>
        <w:rFonts w:ascii="Symbol" w:hAnsi="Symbol" w:hint="default"/>
      </w:rPr>
    </w:lvl>
    <w:lvl w:ilvl="4" w:tplc="86342070">
      <w:start w:val="1"/>
      <w:numFmt w:val="bullet"/>
      <w:lvlText w:val="o"/>
      <w:lvlJc w:val="left"/>
      <w:pPr>
        <w:ind w:left="3600" w:hanging="359"/>
      </w:pPr>
      <w:rPr>
        <w:rFonts w:ascii="Courier New" w:hAnsi="Courier New" w:cs="Courier New" w:hint="default"/>
      </w:rPr>
    </w:lvl>
    <w:lvl w:ilvl="5" w:tplc="C3F8950C">
      <w:start w:val="1"/>
      <w:numFmt w:val="bullet"/>
      <w:lvlText w:val=""/>
      <w:lvlJc w:val="left"/>
      <w:pPr>
        <w:ind w:left="4320" w:hanging="359"/>
      </w:pPr>
      <w:rPr>
        <w:rFonts w:ascii="Wingdings" w:hAnsi="Wingdings" w:hint="default"/>
      </w:rPr>
    </w:lvl>
    <w:lvl w:ilvl="6" w:tplc="8292C1A4">
      <w:start w:val="1"/>
      <w:numFmt w:val="bullet"/>
      <w:lvlText w:val=""/>
      <w:lvlJc w:val="left"/>
      <w:pPr>
        <w:ind w:left="5040" w:hanging="359"/>
      </w:pPr>
      <w:rPr>
        <w:rFonts w:ascii="Symbol" w:hAnsi="Symbol" w:hint="default"/>
      </w:rPr>
    </w:lvl>
    <w:lvl w:ilvl="7" w:tplc="4B90608C">
      <w:start w:val="1"/>
      <w:numFmt w:val="bullet"/>
      <w:lvlText w:val="o"/>
      <w:lvlJc w:val="left"/>
      <w:pPr>
        <w:ind w:left="5760" w:hanging="359"/>
      </w:pPr>
      <w:rPr>
        <w:rFonts w:ascii="Courier New" w:hAnsi="Courier New" w:cs="Courier New" w:hint="default"/>
      </w:rPr>
    </w:lvl>
    <w:lvl w:ilvl="8" w:tplc="6748932A">
      <w:start w:val="1"/>
      <w:numFmt w:val="bullet"/>
      <w:lvlText w:val=""/>
      <w:lvlJc w:val="left"/>
      <w:pPr>
        <w:ind w:left="6480" w:hanging="359"/>
      </w:pPr>
      <w:rPr>
        <w:rFonts w:ascii="Wingdings" w:hAnsi="Wingdings" w:hint="default"/>
      </w:rPr>
    </w:lvl>
  </w:abstractNum>
  <w:abstractNum w:abstractNumId="39" w15:restartNumberingAfterBreak="0">
    <w:nsid w:val="785F2F4A"/>
    <w:multiLevelType w:val="hybridMultilevel"/>
    <w:tmpl w:val="B958070C"/>
    <w:lvl w:ilvl="0" w:tplc="176875D8">
      <w:start w:val="1"/>
      <w:numFmt w:val="bullet"/>
      <w:lvlText w:val=""/>
      <w:lvlJc w:val="left"/>
      <w:pPr>
        <w:ind w:left="1440" w:hanging="360"/>
      </w:pPr>
      <w:rPr>
        <w:rFonts w:ascii="Symbol" w:hAnsi="Symbol" w:hint="default"/>
      </w:rPr>
    </w:lvl>
    <w:lvl w:ilvl="1" w:tplc="5D44855E" w:tentative="1">
      <w:start w:val="1"/>
      <w:numFmt w:val="bullet"/>
      <w:lvlText w:val="o"/>
      <w:lvlJc w:val="left"/>
      <w:pPr>
        <w:ind w:left="2160" w:hanging="360"/>
      </w:pPr>
      <w:rPr>
        <w:rFonts w:ascii="Courier New" w:hAnsi="Courier New" w:hint="default"/>
      </w:rPr>
    </w:lvl>
    <w:lvl w:ilvl="2" w:tplc="CB96B9FC" w:tentative="1">
      <w:start w:val="1"/>
      <w:numFmt w:val="bullet"/>
      <w:lvlText w:val=""/>
      <w:lvlJc w:val="left"/>
      <w:pPr>
        <w:ind w:left="2880" w:hanging="360"/>
      </w:pPr>
      <w:rPr>
        <w:rFonts w:ascii="Wingdings" w:hAnsi="Wingdings" w:hint="default"/>
      </w:rPr>
    </w:lvl>
    <w:lvl w:ilvl="3" w:tplc="89A4D2D6" w:tentative="1">
      <w:start w:val="1"/>
      <w:numFmt w:val="bullet"/>
      <w:lvlText w:val=""/>
      <w:lvlJc w:val="left"/>
      <w:pPr>
        <w:ind w:left="3600" w:hanging="360"/>
      </w:pPr>
      <w:rPr>
        <w:rFonts w:ascii="Symbol" w:hAnsi="Symbol" w:hint="default"/>
      </w:rPr>
    </w:lvl>
    <w:lvl w:ilvl="4" w:tplc="F494929C" w:tentative="1">
      <w:start w:val="1"/>
      <w:numFmt w:val="bullet"/>
      <w:lvlText w:val="o"/>
      <w:lvlJc w:val="left"/>
      <w:pPr>
        <w:ind w:left="4320" w:hanging="360"/>
      </w:pPr>
      <w:rPr>
        <w:rFonts w:ascii="Courier New" w:hAnsi="Courier New" w:hint="default"/>
      </w:rPr>
    </w:lvl>
    <w:lvl w:ilvl="5" w:tplc="EC8EBCAE" w:tentative="1">
      <w:start w:val="1"/>
      <w:numFmt w:val="bullet"/>
      <w:lvlText w:val=""/>
      <w:lvlJc w:val="left"/>
      <w:pPr>
        <w:ind w:left="5040" w:hanging="360"/>
      </w:pPr>
      <w:rPr>
        <w:rFonts w:ascii="Wingdings" w:hAnsi="Wingdings" w:hint="default"/>
      </w:rPr>
    </w:lvl>
    <w:lvl w:ilvl="6" w:tplc="CFBAB4DC" w:tentative="1">
      <w:start w:val="1"/>
      <w:numFmt w:val="bullet"/>
      <w:lvlText w:val=""/>
      <w:lvlJc w:val="left"/>
      <w:pPr>
        <w:ind w:left="5760" w:hanging="360"/>
      </w:pPr>
      <w:rPr>
        <w:rFonts w:ascii="Symbol" w:hAnsi="Symbol" w:hint="default"/>
      </w:rPr>
    </w:lvl>
    <w:lvl w:ilvl="7" w:tplc="D7FEB446" w:tentative="1">
      <w:start w:val="1"/>
      <w:numFmt w:val="bullet"/>
      <w:lvlText w:val="o"/>
      <w:lvlJc w:val="left"/>
      <w:pPr>
        <w:ind w:left="6480" w:hanging="360"/>
      </w:pPr>
      <w:rPr>
        <w:rFonts w:ascii="Courier New" w:hAnsi="Courier New" w:hint="default"/>
      </w:rPr>
    </w:lvl>
    <w:lvl w:ilvl="8" w:tplc="895E5594" w:tentative="1">
      <w:start w:val="1"/>
      <w:numFmt w:val="bullet"/>
      <w:lvlText w:val=""/>
      <w:lvlJc w:val="left"/>
      <w:pPr>
        <w:ind w:left="7200" w:hanging="360"/>
      </w:pPr>
      <w:rPr>
        <w:rFonts w:ascii="Wingdings" w:hAnsi="Wingdings" w:hint="default"/>
      </w:rPr>
    </w:lvl>
  </w:abstractNum>
  <w:abstractNum w:abstractNumId="40" w15:restartNumberingAfterBreak="0">
    <w:nsid w:val="7EF802CB"/>
    <w:multiLevelType w:val="hybridMultilevel"/>
    <w:tmpl w:val="FFFFFFFF"/>
    <w:lvl w:ilvl="0" w:tplc="51663C80">
      <w:start w:val="1"/>
      <w:numFmt w:val="bullet"/>
      <w:lvlText w:val="·"/>
      <w:lvlJc w:val="left"/>
      <w:pPr>
        <w:ind w:left="720" w:hanging="360"/>
      </w:pPr>
      <w:rPr>
        <w:rFonts w:ascii="Symbol" w:hAnsi="Symbol" w:hint="default"/>
      </w:rPr>
    </w:lvl>
    <w:lvl w:ilvl="1" w:tplc="6DE08E66">
      <w:start w:val="1"/>
      <w:numFmt w:val="bullet"/>
      <w:lvlText w:val="o"/>
      <w:lvlJc w:val="left"/>
      <w:pPr>
        <w:ind w:left="1440" w:hanging="360"/>
      </w:pPr>
      <w:rPr>
        <w:rFonts w:ascii="Courier New" w:hAnsi="Courier New" w:hint="default"/>
      </w:rPr>
    </w:lvl>
    <w:lvl w:ilvl="2" w:tplc="4CA85C40">
      <w:start w:val="1"/>
      <w:numFmt w:val="bullet"/>
      <w:lvlText w:val=""/>
      <w:lvlJc w:val="left"/>
      <w:pPr>
        <w:ind w:left="2160" w:hanging="360"/>
      </w:pPr>
      <w:rPr>
        <w:rFonts w:ascii="Wingdings" w:hAnsi="Wingdings" w:hint="default"/>
      </w:rPr>
    </w:lvl>
    <w:lvl w:ilvl="3" w:tplc="801C2C02">
      <w:start w:val="1"/>
      <w:numFmt w:val="bullet"/>
      <w:lvlText w:val=""/>
      <w:lvlJc w:val="left"/>
      <w:pPr>
        <w:ind w:left="2880" w:hanging="360"/>
      </w:pPr>
      <w:rPr>
        <w:rFonts w:ascii="Symbol" w:hAnsi="Symbol" w:hint="default"/>
      </w:rPr>
    </w:lvl>
    <w:lvl w:ilvl="4" w:tplc="9B8E3344">
      <w:start w:val="1"/>
      <w:numFmt w:val="bullet"/>
      <w:lvlText w:val="o"/>
      <w:lvlJc w:val="left"/>
      <w:pPr>
        <w:ind w:left="3600" w:hanging="360"/>
      </w:pPr>
      <w:rPr>
        <w:rFonts w:ascii="Courier New" w:hAnsi="Courier New" w:hint="default"/>
      </w:rPr>
    </w:lvl>
    <w:lvl w:ilvl="5" w:tplc="4984BB26">
      <w:start w:val="1"/>
      <w:numFmt w:val="bullet"/>
      <w:lvlText w:val=""/>
      <w:lvlJc w:val="left"/>
      <w:pPr>
        <w:ind w:left="4320" w:hanging="360"/>
      </w:pPr>
      <w:rPr>
        <w:rFonts w:ascii="Wingdings" w:hAnsi="Wingdings" w:hint="default"/>
      </w:rPr>
    </w:lvl>
    <w:lvl w:ilvl="6" w:tplc="24ECCB3C">
      <w:start w:val="1"/>
      <w:numFmt w:val="bullet"/>
      <w:lvlText w:val=""/>
      <w:lvlJc w:val="left"/>
      <w:pPr>
        <w:ind w:left="5040" w:hanging="360"/>
      </w:pPr>
      <w:rPr>
        <w:rFonts w:ascii="Symbol" w:hAnsi="Symbol" w:hint="default"/>
      </w:rPr>
    </w:lvl>
    <w:lvl w:ilvl="7" w:tplc="381E38CC">
      <w:start w:val="1"/>
      <w:numFmt w:val="bullet"/>
      <w:lvlText w:val="o"/>
      <w:lvlJc w:val="left"/>
      <w:pPr>
        <w:ind w:left="5760" w:hanging="360"/>
      </w:pPr>
      <w:rPr>
        <w:rFonts w:ascii="Courier New" w:hAnsi="Courier New" w:hint="default"/>
      </w:rPr>
    </w:lvl>
    <w:lvl w:ilvl="8" w:tplc="67DE24BE">
      <w:start w:val="1"/>
      <w:numFmt w:val="bullet"/>
      <w:lvlText w:val=""/>
      <w:lvlJc w:val="left"/>
      <w:pPr>
        <w:ind w:left="6480" w:hanging="360"/>
      </w:pPr>
      <w:rPr>
        <w:rFonts w:ascii="Wingdings" w:hAnsi="Wingdings" w:hint="default"/>
      </w:rPr>
    </w:lvl>
  </w:abstractNum>
  <w:num w:numId="1" w16cid:durableId="1743485909">
    <w:abstractNumId w:val="13"/>
  </w:num>
  <w:num w:numId="2" w16cid:durableId="845704578">
    <w:abstractNumId w:val="40"/>
  </w:num>
  <w:num w:numId="3" w16cid:durableId="1667512769">
    <w:abstractNumId w:val="18"/>
  </w:num>
  <w:num w:numId="4" w16cid:durableId="1337685808">
    <w:abstractNumId w:val="35"/>
  </w:num>
  <w:num w:numId="5" w16cid:durableId="1465348220">
    <w:abstractNumId w:val="11"/>
  </w:num>
  <w:num w:numId="6" w16cid:durableId="2067758919">
    <w:abstractNumId w:val="28"/>
  </w:num>
  <w:num w:numId="7" w16cid:durableId="130900499">
    <w:abstractNumId w:val="1"/>
  </w:num>
  <w:num w:numId="8" w16cid:durableId="94793588">
    <w:abstractNumId w:val="30"/>
  </w:num>
  <w:num w:numId="9" w16cid:durableId="1402561380">
    <w:abstractNumId w:val="29"/>
  </w:num>
  <w:num w:numId="10" w16cid:durableId="424810885">
    <w:abstractNumId w:val="4"/>
  </w:num>
  <w:num w:numId="11" w16cid:durableId="1436513911">
    <w:abstractNumId w:val="12"/>
  </w:num>
  <w:num w:numId="12" w16cid:durableId="713426836">
    <w:abstractNumId w:val="16"/>
  </w:num>
  <w:num w:numId="13" w16cid:durableId="1115052765">
    <w:abstractNumId w:val="15"/>
  </w:num>
  <w:num w:numId="14" w16cid:durableId="1624536658">
    <w:abstractNumId w:val="31"/>
  </w:num>
  <w:num w:numId="15" w16cid:durableId="2049603393">
    <w:abstractNumId w:val="25"/>
  </w:num>
  <w:num w:numId="16" w16cid:durableId="730857755">
    <w:abstractNumId w:val="36"/>
  </w:num>
  <w:num w:numId="17" w16cid:durableId="899897935">
    <w:abstractNumId w:val="0"/>
  </w:num>
  <w:num w:numId="18" w16cid:durableId="1121725273">
    <w:abstractNumId w:val="8"/>
  </w:num>
  <w:num w:numId="19" w16cid:durableId="1716275188">
    <w:abstractNumId w:val="2"/>
  </w:num>
  <w:num w:numId="20" w16cid:durableId="1096249483">
    <w:abstractNumId w:val="14"/>
  </w:num>
  <w:num w:numId="21" w16cid:durableId="6642248">
    <w:abstractNumId w:val="33"/>
  </w:num>
  <w:num w:numId="22" w16cid:durableId="1029994644">
    <w:abstractNumId w:val="38"/>
  </w:num>
  <w:num w:numId="23" w16cid:durableId="1111127014">
    <w:abstractNumId w:val="10"/>
  </w:num>
  <w:num w:numId="24" w16cid:durableId="301465640">
    <w:abstractNumId w:val="9"/>
  </w:num>
  <w:num w:numId="25" w16cid:durableId="1581015149">
    <w:abstractNumId w:val="3"/>
  </w:num>
  <w:num w:numId="26" w16cid:durableId="1203909032">
    <w:abstractNumId w:val="21"/>
  </w:num>
  <w:num w:numId="27" w16cid:durableId="2145658980">
    <w:abstractNumId w:val="7"/>
  </w:num>
  <w:num w:numId="28" w16cid:durableId="1901087418">
    <w:abstractNumId w:val="19"/>
  </w:num>
  <w:num w:numId="29" w16cid:durableId="488835072">
    <w:abstractNumId w:val="34"/>
  </w:num>
  <w:num w:numId="30" w16cid:durableId="286010572">
    <w:abstractNumId w:val="23"/>
  </w:num>
  <w:num w:numId="31" w16cid:durableId="1592621354">
    <w:abstractNumId w:val="6"/>
  </w:num>
  <w:num w:numId="32" w16cid:durableId="927275586">
    <w:abstractNumId w:val="5"/>
  </w:num>
  <w:num w:numId="33" w16cid:durableId="1553543839">
    <w:abstractNumId w:val="17"/>
  </w:num>
  <w:num w:numId="34" w16cid:durableId="1954626501">
    <w:abstractNumId w:val="26"/>
  </w:num>
  <w:num w:numId="35" w16cid:durableId="1205368511">
    <w:abstractNumId w:val="32"/>
  </w:num>
  <w:num w:numId="36" w16cid:durableId="1799908455">
    <w:abstractNumId w:val="37"/>
  </w:num>
  <w:num w:numId="37" w16cid:durableId="436173998">
    <w:abstractNumId w:val="27"/>
  </w:num>
  <w:num w:numId="38" w16cid:durableId="71583357">
    <w:abstractNumId w:val="39"/>
  </w:num>
  <w:num w:numId="39" w16cid:durableId="446855921">
    <w:abstractNumId w:val="20"/>
  </w:num>
  <w:num w:numId="40" w16cid:durableId="1489395569">
    <w:abstractNumId w:val="24"/>
  </w:num>
  <w:num w:numId="41" w16cid:durableId="684941466">
    <w:abstractNumId w:val="24"/>
  </w:num>
  <w:num w:numId="42" w16cid:durableId="124543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62"/>
    <w:rsid w:val="00002E6C"/>
    <w:rsid w:val="00003CF8"/>
    <w:rsid w:val="0000692C"/>
    <w:rsid w:val="00007A7C"/>
    <w:rsid w:val="00011687"/>
    <w:rsid w:val="00011C15"/>
    <w:rsid w:val="00012D63"/>
    <w:rsid w:val="000162E2"/>
    <w:rsid w:val="0002201C"/>
    <w:rsid w:val="00027629"/>
    <w:rsid w:val="00036613"/>
    <w:rsid w:val="00038BBA"/>
    <w:rsid w:val="00042345"/>
    <w:rsid w:val="000452F0"/>
    <w:rsid w:val="000456BE"/>
    <w:rsid w:val="00050106"/>
    <w:rsid w:val="0005187A"/>
    <w:rsid w:val="00054758"/>
    <w:rsid w:val="00056D25"/>
    <w:rsid w:val="00061108"/>
    <w:rsid w:val="00061E81"/>
    <w:rsid w:val="0006541C"/>
    <w:rsid w:val="00067A31"/>
    <w:rsid w:val="00075F9F"/>
    <w:rsid w:val="00080141"/>
    <w:rsid w:val="0008088D"/>
    <w:rsid w:val="00082C10"/>
    <w:rsid w:val="000839CF"/>
    <w:rsid w:val="00087B1C"/>
    <w:rsid w:val="000905F5"/>
    <w:rsid w:val="0009580C"/>
    <w:rsid w:val="00097FD6"/>
    <w:rsid w:val="000A14F8"/>
    <w:rsid w:val="000A306A"/>
    <w:rsid w:val="000A3C7A"/>
    <w:rsid w:val="000A3CFF"/>
    <w:rsid w:val="000B0CD7"/>
    <w:rsid w:val="000B290A"/>
    <w:rsid w:val="000B2C20"/>
    <w:rsid w:val="000B43B6"/>
    <w:rsid w:val="000C73EC"/>
    <w:rsid w:val="000D4254"/>
    <w:rsid w:val="000D74B3"/>
    <w:rsid w:val="000E22B6"/>
    <w:rsid w:val="000E42DA"/>
    <w:rsid w:val="000E4798"/>
    <w:rsid w:val="000E6FE1"/>
    <w:rsid w:val="000F0569"/>
    <w:rsid w:val="000F0FAB"/>
    <w:rsid w:val="000F47DC"/>
    <w:rsid w:val="001024E2"/>
    <w:rsid w:val="00103F23"/>
    <w:rsid w:val="001043D8"/>
    <w:rsid w:val="001052A2"/>
    <w:rsid w:val="001063F4"/>
    <w:rsid w:val="00112AB8"/>
    <w:rsid w:val="001138B9"/>
    <w:rsid w:val="001152B3"/>
    <w:rsid w:val="00115ED9"/>
    <w:rsid w:val="00116391"/>
    <w:rsid w:val="0012203B"/>
    <w:rsid w:val="00123FC8"/>
    <w:rsid w:val="00127E62"/>
    <w:rsid w:val="001378B6"/>
    <w:rsid w:val="00140C56"/>
    <w:rsid w:val="001517F4"/>
    <w:rsid w:val="001558BF"/>
    <w:rsid w:val="00155A57"/>
    <w:rsid w:val="001609AC"/>
    <w:rsid w:val="00161CCF"/>
    <w:rsid w:val="0016273E"/>
    <w:rsid w:val="00164FD2"/>
    <w:rsid w:val="00165D09"/>
    <w:rsid w:val="001748A1"/>
    <w:rsid w:val="00175037"/>
    <w:rsid w:val="00176D36"/>
    <w:rsid w:val="00176EDF"/>
    <w:rsid w:val="00180401"/>
    <w:rsid w:val="00181493"/>
    <w:rsid w:val="001824FC"/>
    <w:rsid w:val="001854F5"/>
    <w:rsid w:val="00192BBA"/>
    <w:rsid w:val="00194669"/>
    <w:rsid w:val="001A6734"/>
    <w:rsid w:val="001A7A74"/>
    <w:rsid w:val="001B0A62"/>
    <w:rsid w:val="001B21D4"/>
    <w:rsid w:val="001B4D86"/>
    <w:rsid w:val="001B723B"/>
    <w:rsid w:val="001C38CE"/>
    <w:rsid w:val="001C5EF0"/>
    <w:rsid w:val="001C5F41"/>
    <w:rsid w:val="001C653F"/>
    <w:rsid w:val="001D2C0B"/>
    <w:rsid w:val="001D2F60"/>
    <w:rsid w:val="001D55BF"/>
    <w:rsid w:val="001D5859"/>
    <w:rsid w:val="001E0DCC"/>
    <w:rsid w:val="001E5D7F"/>
    <w:rsid w:val="001F06B4"/>
    <w:rsid w:val="001F0BAB"/>
    <w:rsid w:val="001F1E61"/>
    <w:rsid w:val="001F5251"/>
    <w:rsid w:val="001F60F9"/>
    <w:rsid w:val="001F7AC8"/>
    <w:rsid w:val="001F7D69"/>
    <w:rsid w:val="002012B4"/>
    <w:rsid w:val="00210AD7"/>
    <w:rsid w:val="00212B92"/>
    <w:rsid w:val="00217718"/>
    <w:rsid w:val="00220C05"/>
    <w:rsid w:val="00224682"/>
    <w:rsid w:val="002266EB"/>
    <w:rsid w:val="00226958"/>
    <w:rsid w:val="00232DB5"/>
    <w:rsid w:val="0023698E"/>
    <w:rsid w:val="00240C1E"/>
    <w:rsid w:val="00246E07"/>
    <w:rsid w:val="00252E80"/>
    <w:rsid w:val="0026110D"/>
    <w:rsid w:val="002672FF"/>
    <w:rsid w:val="002752E6"/>
    <w:rsid w:val="00276A32"/>
    <w:rsid w:val="00280F4A"/>
    <w:rsid w:val="0028165E"/>
    <w:rsid w:val="0028313F"/>
    <w:rsid w:val="0028334E"/>
    <w:rsid w:val="002865E9"/>
    <w:rsid w:val="00287B80"/>
    <w:rsid w:val="00291493"/>
    <w:rsid w:val="002941C7"/>
    <w:rsid w:val="002972A8"/>
    <w:rsid w:val="002A3028"/>
    <w:rsid w:val="002A6977"/>
    <w:rsid w:val="002B38F0"/>
    <w:rsid w:val="002B612A"/>
    <w:rsid w:val="002B76E0"/>
    <w:rsid w:val="002B7F51"/>
    <w:rsid w:val="002C791B"/>
    <w:rsid w:val="002C7C8D"/>
    <w:rsid w:val="002E0050"/>
    <w:rsid w:val="002E7384"/>
    <w:rsid w:val="002F12E8"/>
    <w:rsid w:val="002F58CE"/>
    <w:rsid w:val="002F61FA"/>
    <w:rsid w:val="002F6673"/>
    <w:rsid w:val="003006A1"/>
    <w:rsid w:val="00300F26"/>
    <w:rsid w:val="00303EAE"/>
    <w:rsid w:val="00310A91"/>
    <w:rsid w:val="0031284D"/>
    <w:rsid w:val="00314F47"/>
    <w:rsid w:val="00317B37"/>
    <w:rsid w:val="00321C14"/>
    <w:rsid w:val="00327313"/>
    <w:rsid w:val="003277CD"/>
    <w:rsid w:val="003325BC"/>
    <w:rsid w:val="0033549D"/>
    <w:rsid w:val="00340EEF"/>
    <w:rsid w:val="00341134"/>
    <w:rsid w:val="0034325E"/>
    <w:rsid w:val="003440A2"/>
    <w:rsid w:val="00345586"/>
    <w:rsid w:val="00345E40"/>
    <w:rsid w:val="00347C79"/>
    <w:rsid w:val="00350502"/>
    <w:rsid w:val="0035387F"/>
    <w:rsid w:val="00354912"/>
    <w:rsid w:val="0035504B"/>
    <w:rsid w:val="00366D95"/>
    <w:rsid w:val="00367590"/>
    <w:rsid w:val="00367929"/>
    <w:rsid w:val="0037141F"/>
    <w:rsid w:val="003778C5"/>
    <w:rsid w:val="003826C0"/>
    <w:rsid w:val="003833A2"/>
    <w:rsid w:val="003855EE"/>
    <w:rsid w:val="00385BB3"/>
    <w:rsid w:val="00391F1B"/>
    <w:rsid w:val="00396D47"/>
    <w:rsid w:val="003A0245"/>
    <w:rsid w:val="003A0C77"/>
    <w:rsid w:val="003B4161"/>
    <w:rsid w:val="003B5EBE"/>
    <w:rsid w:val="003C17E7"/>
    <w:rsid w:val="003C307F"/>
    <w:rsid w:val="003C3728"/>
    <w:rsid w:val="003C56BD"/>
    <w:rsid w:val="003C6457"/>
    <w:rsid w:val="003C7D7B"/>
    <w:rsid w:val="003D0FCB"/>
    <w:rsid w:val="003D1137"/>
    <w:rsid w:val="003D4E62"/>
    <w:rsid w:val="003D7C08"/>
    <w:rsid w:val="003E38CF"/>
    <w:rsid w:val="003E684D"/>
    <w:rsid w:val="003E799C"/>
    <w:rsid w:val="003F412B"/>
    <w:rsid w:val="003F4899"/>
    <w:rsid w:val="003F4B2B"/>
    <w:rsid w:val="003F5D0B"/>
    <w:rsid w:val="003F623F"/>
    <w:rsid w:val="00400D46"/>
    <w:rsid w:val="004029A8"/>
    <w:rsid w:val="00405832"/>
    <w:rsid w:val="0041217E"/>
    <w:rsid w:val="00413C3B"/>
    <w:rsid w:val="0041543C"/>
    <w:rsid w:val="0042282E"/>
    <w:rsid w:val="00424D49"/>
    <w:rsid w:val="00430CD4"/>
    <w:rsid w:val="00430D20"/>
    <w:rsid w:val="00434A93"/>
    <w:rsid w:val="00451442"/>
    <w:rsid w:val="004536C2"/>
    <w:rsid w:val="004566A0"/>
    <w:rsid w:val="0046014D"/>
    <w:rsid w:val="00461CC5"/>
    <w:rsid w:val="004648DB"/>
    <w:rsid w:val="0046667C"/>
    <w:rsid w:val="004740D1"/>
    <w:rsid w:val="00480CD5"/>
    <w:rsid w:val="004849B7"/>
    <w:rsid w:val="00485826"/>
    <w:rsid w:val="00485AD0"/>
    <w:rsid w:val="00490A89"/>
    <w:rsid w:val="004928F1"/>
    <w:rsid w:val="004A03F2"/>
    <w:rsid w:val="004A0670"/>
    <w:rsid w:val="004A62B7"/>
    <w:rsid w:val="004AA4F4"/>
    <w:rsid w:val="004B1D26"/>
    <w:rsid w:val="004B1EBD"/>
    <w:rsid w:val="004B2A55"/>
    <w:rsid w:val="004B4B7F"/>
    <w:rsid w:val="004B707E"/>
    <w:rsid w:val="004C0487"/>
    <w:rsid w:val="004C234A"/>
    <w:rsid w:val="004C5848"/>
    <w:rsid w:val="004C5F19"/>
    <w:rsid w:val="004E2718"/>
    <w:rsid w:val="004E3B76"/>
    <w:rsid w:val="004F39CE"/>
    <w:rsid w:val="004F4AC3"/>
    <w:rsid w:val="005043C1"/>
    <w:rsid w:val="005103F5"/>
    <w:rsid w:val="005113DC"/>
    <w:rsid w:val="00512639"/>
    <w:rsid w:val="005154A3"/>
    <w:rsid w:val="005212BB"/>
    <w:rsid w:val="005238B7"/>
    <w:rsid w:val="00525B8C"/>
    <w:rsid w:val="0053045C"/>
    <w:rsid w:val="0053069D"/>
    <w:rsid w:val="00531B26"/>
    <w:rsid w:val="00532027"/>
    <w:rsid w:val="00534EA2"/>
    <w:rsid w:val="00545ADA"/>
    <w:rsid w:val="00553043"/>
    <w:rsid w:val="005554B6"/>
    <w:rsid w:val="0055577F"/>
    <w:rsid w:val="00557213"/>
    <w:rsid w:val="00566602"/>
    <w:rsid w:val="005672FA"/>
    <w:rsid w:val="00567F75"/>
    <w:rsid w:val="005730BC"/>
    <w:rsid w:val="00593B10"/>
    <w:rsid w:val="00596CBF"/>
    <w:rsid w:val="00597A74"/>
    <w:rsid w:val="005A6EAB"/>
    <w:rsid w:val="005B0F7E"/>
    <w:rsid w:val="005B2C63"/>
    <w:rsid w:val="005B3DEE"/>
    <w:rsid w:val="005B3DFF"/>
    <w:rsid w:val="005B74ED"/>
    <w:rsid w:val="005C3F82"/>
    <w:rsid w:val="005D09D6"/>
    <w:rsid w:val="005E0894"/>
    <w:rsid w:val="005F03F5"/>
    <w:rsid w:val="005F0B7A"/>
    <w:rsid w:val="005F509A"/>
    <w:rsid w:val="005F59AF"/>
    <w:rsid w:val="005F7E7A"/>
    <w:rsid w:val="00602507"/>
    <w:rsid w:val="00605562"/>
    <w:rsid w:val="006103CF"/>
    <w:rsid w:val="00612207"/>
    <w:rsid w:val="00621D00"/>
    <w:rsid w:val="00626FD6"/>
    <w:rsid w:val="00633F6E"/>
    <w:rsid w:val="00634A9E"/>
    <w:rsid w:val="0063764D"/>
    <w:rsid w:val="00641175"/>
    <w:rsid w:val="006422FF"/>
    <w:rsid w:val="00646544"/>
    <w:rsid w:val="00652896"/>
    <w:rsid w:val="00654DFC"/>
    <w:rsid w:val="006556E5"/>
    <w:rsid w:val="00656BA6"/>
    <w:rsid w:val="00661090"/>
    <w:rsid w:val="00663E42"/>
    <w:rsid w:val="006644EB"/>
    <w:rsid w:val="00664C56"/>
    <w:rsid w:val="00666076"/>
    <w:rsid w:val="00667F06"/>
    <w:rsid w:val="00674F16"/>
    <w:rsid w:val="006759A3"/>
    <w:rsid w:val="00675EEE"/>
    <w:rsid w:val="006821DD"/>
    <w:rsid w:val="00682AE6"/>
    <w:rsid w:val="00685AD5"/>
    <w:rsid w:val="00694038"/>
    <w:rsid w:val="00695202"/>
    <w:rsid w:val="006953AF"/>
    <w:rsid w:val="00696998"/>
    <w:rsid w:val="006A0073"/>
    <w:rsid w:val="006B6A5B"/>
    <w:rsid w:val="006C0C03"/>
    <w:rsid w:val="006C53C7"/>
    <w:rsid w:val="006D48B4"/>
    <w:rsid w:val="006E050B"/>
    <w:rsid w:val="006E627F"/>
    <w:rsid w:val="006F2AAD"/>
    <w:rsid w:val="006F300C"/>
    <w:rsid w:val="006F6532"/>
    <w:rsid w:val="006F6F58"/>
    <w:rsid w:val="00705098"/>
    <w:rsid w:val="00707EB0"/>
    <w:rsid w:val="007103AD"/>
    <w:rsid w:val="00711133"/>
    <w:rsid w:val="007154CA"/>
    <w:rsid w:val="00722157"/>
    <w:rsid w:val="00722D7D"/>
    <w:rsid w:val="007231B9"/>
    <w:rsid w:val="0072513A"/>
    <w:rsid w:val="007305A5"/>
    <w:rsid w:val="00731936"/>
    <w:rsid w:val="00732897"/>
    <w:rsid w:val="00732A4A"/>
    <w:rsid w:val="00737B61"/>
    <w:rsid w:val="00741285"/>
    <w:rsid w:val="00747EA1"/>
    <w:rsid w:val="007500A6"/>
    <w:rsid w:val="00752BEE"/>
    <w:rsid w:val="007561DA"/>
    <w:rsid w:val="00756232"/>
    <w:rsid w:val="007609DE"/>
    <w:rsid w:val="0076415D"/>
    <w:rsid w:val="00765399"/>
    <w:rsid w:val="00773A09"/>
    <w:rsid w:val="007751DF"/>
    <w:rsid w:val="00776FAB"/>
    <w:rsid w:val="007814E8"/>
    <w:rsid w:val="00781C10"/>
    <w:rsid w:val="00783C8C"/>
    <w:rsid w:val="007876A9"/>
    <w:rsid w:val="007915DF"/>
    <w:rsid w:val="00793E6F"/>
    <w:rsid w:val="00796600"/>
    <w:rsid w:val="00797672"/>
    <w:rsid w:val="007A36BE"/>
    <w:rsid w:val="007A3FF0"/>
    <w:rsid w:val="007A745F"/>
    <w:rsid w:val="007B4276"/>
    <w:rsid w:val="007C2257"/>
    <w:rsid w:val="007C2BD6"/>
    <w:rsid w:val="007C4848"/>
    <w:rsid w:val="007C6E28"/>
    <w:rsid w:val="007C725C"/>
    <w:rsid w:val="007D391D"/>
    <w:rsid w:val="007D5862"/>
    <w:rsid w:val="007D7392"/>
    <w:rsid w:val="007D7621"/>
    <w:rsid w:val="007E4133"/>
    <w:rsid w:val="007E5B7F"/>
    <w:rsid w:val="008009AE"/>
    <w:rsid w:val="00802DC0"/>
    <w:rsid w:val="00804D8E"/>
    <w:rsid w:val="00806409"/>
    <w:rsid w:val="00814768"/>
    <w:rsid w:val="008265DF"/>
    <w:rsid w:val="008268E4"/>
    <w:rsid w:val="00831319"/>
    <w:rsid w:val="00831418"/>
    <w:rsid w:val="00832CE5"/>
    <w:rsid w:val="00834B49"/>
    <w:rsid w:val="00836715"/>
    <w:rsid w:val="00836C4E"/>
    <w:rsid w:val="008374EC"/>
    <w:rsid w:val="00841A3E"/>
    <w:rsid w:val="008563BC"/>
    <w:rsid w:val="00857A63"/>
    <w:rsid w:val="008602DE"/>
    <w:rsid w:val="0086322F"/>
    <w:rsid w:val="00864482"/>
    <w:rsid w:val="00865F0B"/>
    <w:rsid w:val="00866D7A"/>
    <w:rsid w:val="00867A41"/>
    <w:rsid w:val="008705FE"/>
    <w:rsid w:val="00872AF6"/>
    <w:rsid w:val="00877117"/>
    <w:rsid w:val="00877AEE"/>
    <w:rsid w:val="008827C8"/>
    <w:rsid w:val="00885768"/>
    <w:rsid w:val="008870A1"/>
    <w:rsid w:val="008878BE"/>
    <w:rsid w:val="00890CD3"/>
    <w:rsid w:val="00890E47"/>
    <w:rsid w:val="00891DCB"/>
    <w:rsid w:val="00893A71"/>
    <w:rsid w:val="00897EAD"/>
    <w:rsid w:val="008A3EA8"/>
    <w:rsid w:val="008A43AC"/>
    <w:rsid w:val="008B0A30"/>
    <w:rsid w:val="008B1F77"/>
    <w:rsid w:val="008C234A"/>
    <w:rsid w:val="008E0CC2"/>
    <w:rsid w:val="008E6365"/>
    <w:rsid w:val="008F0F7F"/>
    <w:rsid w:val="008F27A8"/>
    <w:rsid w:val="009008E1"/>
    <w:rsid w:val="00904F6C"/>
    <w:rsid w:val="00906507"/>
    <w:rsid w:val="00911E2B"/>
    <w:rsid w:val="009158C2"/>
    <w:rsid w:val="00916010"/>
    <w:rsid w:val="00920BDC"/>
    <w:rsid w:val="00931F42"/>
    <w:rsid w:val="009327FD"/>
    <w:rsid w:val="00933C1E"/>
    <w:rsid w:val="009346E7"/>
    <w:rsid w:val="0093693A"/>
    <w:rsid w:val="00940BE2"/>
    <w:rsid w:val="009419AF"/>
    <w:rsid w:val="0094D01C"/>
    <w:rsid w:val="009531B6"/>
    <w:rsid w:val="00954A5D"/>
    <w:rsid w:val="00956AE7"/>
    <w:rsid w:val="00956CA0"/>
    <w:rsid w:val="009606EB"/>
    <w:rsid w:val="00963C53"/>
    <w:rsid w:val="00967F2A"/>
    <w:rsid w:val="00971EB6"/>
    <w:rsid w:val="00975AEA"/>
    <w:rsid w:val="00983D76"/>
    <w:rsid w:val="00984886"/>
    <w:rsid w:val="009866D9"/>
    <w:rsid w:val="00986EDE"/>
    <w:rsid w:val="009A31A3"/>
    <w:rsid w:val="009A4D0D"/>
    <w:rsid w:val="009A4D54"/>
    <w:rsid w:val="009B4C02"/>
    <w:rsid w:val="009C7872"/>
    <w:rsid w:val="009D1A58"/>
    <w:rsid w:val="009D531E"/>
    <w:rsid w:val="009D6ABC"/>
    <w:rsid w:val="009E25D4"/>
    <w:rsid w:val="009E3AD9"/>
    <w:rsid w:val="009E4A7D"/>
    <w:rsid w:val="009F3F14"/>
    <w:rsid w:val="009F523B"/>
    <w:rsid w:val="009F7F62"/>
    <w:rsid w:val="00A120A4"/>
    <w:rsid w:val="00A12917"/>
    <w:rsid w:val="00A13364"/>
    <w:rsid w:val="00A13CE3"/>
    <w:rsid w:val="00A13F99"/>
    <w:rsid w:val="00A22E28"/>
    <w:rsid w:val="00A249B1"/>
    <w:rsid w:val="00A279CE"/>
    <w:rsid w:val="00A300D1"/>
    <w:rsid w:val="00A3305F"/>
    <w:rsid w:val="00A330D8"/>
    <w:rsid w:val="00A357A0"/>
    <w:rsid w:val="00A44AC2"/>
    <w:rsid w:val="00A45595"/>
    <w:rsid w:val="00A473C3"/>
    <w:rsid w:val="00A5322C"/>
    <w:rsid w:val="00A537A1"/>
    <w:rsid w:val="00A538EA"/>
    <w:rsid w:val="00A64343"/>
    <w:rsid w:val="00A66C34"/>
    <w:rsid w:val="00A722F7"/>
    <w:rsid w:val="00A7719B"/>
    <w:rsid w:val="00A826F5"/>
    <w:rsid w:val="00A84542"/>
    <w:rsid w:val="00A9137D"/>
    <w:rsid w:val="00A9275E"/>
    <w:rsid w:val="00AA07C8"/>
    <w:rsid w:val="00AA0EAD"/>
    <w:rsid w:val="00AA2DDC"/>
    <w:rsid w:val="00AB6541"/>
    <w:rsid w:val="00AB7059"/>
    <w:rsid w:val="00ACC457"/>
    <w:rsid w:val="00AE5572"/>
    <w:rsid w:val="00AE6B1F"/>
    <w:rsid w:val="00AE6CB4"/>
    <w:rsid w:val="00AF0E3D"/>
    <w:rsid w:val="00AF3610"/>
    <w:rsid w:val="00AF5764"/>
    <w:rsid w:val="00B01A34"/>
    <w:rsid w:val="00B03635"/>
    <w:rsid w:val="00B05B16"/>
    <w:rsid w:val="00B101F4"/>
    <w:rsid w:val="00B12AE9"/>
    <w:rsid w:val="00B1544C"/>
    <w:rsid w:val="00B24490"/>
    <w:rsid w:val="00B2774A"/>
    <w:rsid w:val="00B27943"/>
    <w:rsid w:val="00B308AD"/>
    <w:rsid w:val="00B31DE0"/>
    <w:rsid w:val="00B330BB"/>
    <w:rsid w:val="00B4418B"/>
    <w:rsid w:val="00B47FF8"/>
    <w:rsid w:val="00B53ACC"/>
    <w:rsid w:val="00B55D5E"/>
    <w:rsid w:val="00B670CA"/>
    <w:rsid w:val="00B74CC6"/>
    <w:rsid w:val="00B7511D"/>
    <w:rsid w:val="00B86C55"/>
    <w:rsid w:val="00B93B09"/>
    <w:rsid w:val="00B9462C"/>
    <w:rsid w:val="00B94EE2"/>
    <w:rsid w:val="00B9529A"/>
    <w:rsid w:val="00B96199"/>
    <w:rsid w:val="00BB11B8"/>
    <w:rsid w:val="00BB2E07"/>
    <w:rsid w:val="00BB34D2"/>
    <w:rsid w:val="00BB5E4F"/>
    <w:rsid w:val="00BB61A9"/>
    <w:rsid w:val="00BC0A2C"/>
    <w:rsid w:val="00BC2394"/>
    <w:rsid w:val="00BC374A"/>
    <w:rsid w:val="00BC534E"/>
    <w:rsid w:val="00BC74C0"/>
    <w:rsid w:val="00BD086E"/>
    <w:rsid w:val="00BE0020"/>
    <w:rsid w:val="00BE0EAF"/>
    <w:rsid w:val="00BE5E11"/>
    <w:rsid w:val="00BE7417"/>
    <w:rsid w:val="00BF3F9B"/>
    <w:rsid w:val="00BF5D98"/>
    <w:rsid w:val="00BF7432"/>
    <w:rsid w:val="00C02B57"/>
    <w:rsid w:val="00C06854"/>
    <w:rsid w:val="00C072D4"/>
    <w:rsid w:val="00C10289"/>
    <w:rsid w:val="00C1555E"/>
    <w:rsid w:val="00C156FA"/>
    <w:rsid w:val="00C208C8"/>
    <w:rsid w:val="00C2335F"/>
    <w:rsid w:val="00C25CE8"/>
    <w:rsid w:val="00C31A91"/>
    <w:rsid w:val="00C331D2"/>
    <w:rsid w:val="00C43CD0"/>
    <w:rsid w:val="00C45561"/>
    <w:rsid w:val="00C4619B"/>
    <w:rsid w:val="00C50E06"/>
    <w:rsid w:val="00C51219"/>
    <w:rsid w:val="00C5151B"/>
    <w:rsid w:val="00C5412C"/>
    <w:rsid w:val="00C54370"/>
    <w:rsid w:val="00C5505E"/>
    <w:rsid w:val="00C60F22"/>
    <w:rsid w:val="00C83DE6"/>
    <w:rsid w:val="00C9109C"/>
    <w:rsid w:val="00C910B0"/>
    <w:rsid w:val="00C96DE8"/>
    <w:rsid w:val="00C9709F"/>
    <w:rsid w:val="00CA0194"/>
    <w:rsid w:val="00CA26A8"/>
    <w:rsid w:val="00CA358E"/>
    <w:rsid w:val="00CA3768"/>
    <w:rsid w:val="00CA46DD"/>
    <w:rsid w:val="00CA68DE"/>
    <w:rsid w:val="00CA70DA"/>
    <w:rsid w:val="00CC40CC"/>
    <w:rsid w:val="00CD0659"/>
    <w:rsid w:val="00CD63D4"/>
    <w:rsid w:val="00CE1244"/>
    <w:rsid w:val="00CE218D"/>
    <w:rsid w:val="00CE4DF3"/>
    <w:rsid w:val="00CE5380"/>
    <w:rsid w:val="00CE6A4C"/>
    <w:rsid w:val="00CF0256"/>
    <w:rsid w:val="00CF4D6A"/>
    <w:rsid w:val="00CF6A9F"/>
    <w:rsid w:val="00D050E6"/>
    <w:rsid w:val="00D068DC"/>
    <w:rsid w:val="00D07926"/>
    <w:rsid w:val="00D111F3"/>
    <w:rsid w:val="00D1587F"/>
    <w:rsid w:val="00D2295C"/>
    <w:rsid w:val="00D2480A"/>
    <w:rsid w:val="00D261B2"/>
    <w:rsid w:val="00D262E5"/>
    <w:rsid w:val="00D276E7"/>
    <w:rsid w:val="00D3290D"/>
    <w:rsid w:val="00D33395"/>
    <w:rsid w:val="00D346CE"/>
    <w:rsid w:val="00D348E0"/>
    <w:rsid w:val="00D35AF4"/>
    <w:rsid w:val="00D3624A"/>
    <w:rsid w:val="00D4511E"/>
    <w:rsid w:val="00D45A15"/>
    <w:rsid w:val="00D4748A"/>
    <w:rsid w:val="00D530B0"/>
    <w:rsid w:val="00D53529"/>
    <w:rsid w:val="00D5390A"/>
    <w:rsid w:val="00D57CF5"/>
    <w:rsid w:val="00D60741"/>
    <w:rsid w:val="00D616B9"/>
    <w:rsid w:val="00D63374"/>
    <w:rsid w:val="00D652B2"/>
    <w:rsid w:val="00D7212A"/>
    <w:rsid w:val="00D72694"/>
    <w:rsid w:val="00D72E16"/>
    <w:rsid w:val="00D82945"/>
    <w:rsid w:val="00D83DFD"/>
    <w:rsid w:val="00D8463D"/>
    <w:rsid w:val="00D928E3"/>
    <w:rsid w:val="00D961BC"/>
    <w:rsid w:val="00D96FD9"/>
    <w:rsid w:val="00DA0760"/>
    <w:rsid w:val="00DA1CA3"/>
    <w:rsid w:val="00DA3BDC"/>
    <w:rsid w:val="00DA6294"/>
    <w:rsid w:val="00DA7DEE"/>
    <w:rsid w:val="00DB1F18"/>
    <w:rsid w:val="00DB7AD1"/>
    <w:rsid w:val="00DC2B9E"/>
    <w:rsid w:val="00DC4E32"/>
    <w:rsid w:val="00DD0D1C"/>
    <w:rsid w:val="00DD2582"/>
    <w:rsid w:val="00DD2821"/>
    <w:rsid w:val="00DD394A"/>
    <w:rsid w:val="00DD5492"/>
    <w:rsid w:val="00DE507D"/>
    <w:rsid w:val="00DE519E"/>
    <w:rsid w:val="00DF1D34"/>
    <w:rsid w:val="00DF2B4B"/>
    <w:rsid w:val="00DF6575"/>
    <w:rsid w:val="00E03844"/>
    <w:rsid w:val="00E05B27"/>
    <w:rsid w:val="00E07EC9"/>
    <w:rsid w:val="00E13800"/>
    <w:rsid w:val="00E15ED2"/>
    <w:rsid w:val="00E26F77"/>
    <w:rsid w:val="00E306E0"/>
    <w:rsid w:val="00E32668"/>
    <w:rsid w:val="00E3334C"/>
    <w:rsid w:val="00E35390"/>
    <w:rsid w:val="00E4203B"/>
    <w:rsid w:val="00E5352A"/>
    <w:rsid w:val="00E561D3"/>
    <w:rsid w:val="00E615C2"/>
    <w:rsid w:val="00E628B9"/>
    <w:rsid w:val="00E63568"/>
    <w:rsid w:val="00E67A82"/>
    <w:rsid w:val="00E7538F"/>
    <w:rsid w:val="00E758AA"/>
    <w:rsid w:val="00E77B0A"/>
    <w:rsid w:val="00E836C2"/>
    <w:rsid w:val="00E92B5B"/>
    <w:rsid w:val="00E96BD1"/>
    <w:rsid w:val="00E97FAB"/>
    <w:rsid w:val="00EA03EC"/>
    <w:rsid w:val="00EB11E5"/>
    <w:rsid w:val="00EB34F1"/>
    <w:rsid w:val="00EB3DBB"/>
    <w:rsid w:val="00EB6B4A"/>
    <w:rsid w:val="00EC4963"/>
    <w:rsid w:val="00EC49B3"/>
    <w:rsid w:val="00EC5726"/>
    <w:rsid w:val="00EF062B"/>
    <w:rsid w:val="00EF1F7C"/>
    <w:rsid w:val="00F01EB5"/>
    <w:rsid w:val="00F024B6"/>
    <w:rsid w:val="00F0450A"/>
    <w:rsid w:val="00F063DC"/>
    <w:rsid w:val="00F1400D"/>
    <w:rsid w:val="00F1596D"/>
    <w:rsid w:val="00F160B9"/>
    <w:rsid w:val="00F1752B"/>
    <w:rsid w:val="00F22824"/>
    <w:rsid w:val="00F22DF4"/>
    <w:rsid w:val="00F26A53"/>
    <w:rsid w:val="00F333AB"/>
    <w:rsid w:val="00F3515D"/>
    <w:rsid w:val="00F3780D"/>
    <w:rsid w:val="00F40AE6"/>
    <w:rsid w:val="00F43B47"/>
    <w:rsid w:val="00F47C18"/>
    <w:rsid w:val="00F5111D"/>
    <w:rsid w:val="00F5404E"/>
    <w:rsid w:val="00F565F0"/>
    <w:rsid w:val="00F6073C"/>
    <w:rsid w:val="00F60EB0"/>
    <w:rsid w:val="00F66C25"/>
    <w:rsid w:val="00F67E72"/>
    <w:rsid w:val="00F67F09"/>
    <w:rsid w:val="00F826AD"/>
    <w:rsid w:val="00F85F62"/>
    <w:rsid w:val="00F91018"/>
    <w:rsid w:val="00F91A8C"/>
    <w:rsid w:val="00FA0ABE"/>
    <w:rsid w:val="00FA2E04"/>
    <w:rsid w:val="00FA55A4"/>
    <w:rsid w:val="00FA6E54"/>
    <w:rsid w:val="00FB0434"/>
    <w:rsid w:val="00FB36D7"/>
    <w:rsid w:val="00FB3A36"/>
    <w:rsid w:val="00FC026D"/>
    <w:rsid w:val="00FC2B24"/>
    <w:rsid w:val="00FC2C55"/>
    <w:rsid w:val="00FC2F45"/>
    <w:rsid w:val="00FC43FB"/>
    <w:rsid w:val="00FC4749"/>
    <w:rsid w:val="00FC49CD"/>
    <w:rsid w:val="00FC68B1"/>
    <w:rsid w:val="00FD1135"/>
    <w:rsid w:val="00FD114D"/>
    <w:rsid w:val="00FD3EFC"/>
    <w:rsid w:val="00FD5A7C"/>
    <w:rsid w:val="00FD6F24"/>
    <w:rsid w:val="00FE5476"/>
    <w:rsid w:val="00FE616C"/>
    <w:rsid w:val="00FF3C22"/>
    <w:rsid w:val="00FF470C"/>
    <w:rsid w:val="00FF6F5B"/>
    <w:rsid w:val="0102B74B"/>
    <w:rsid w:val="011B0540"/>
    <w:rsid w:val="012EF54C"/>
    <w:rsid w:val="0144F903"/>
    <w:rsid w:val="014F74F0"/>
    <w:rsid w:val="01792569"/>
    <w:rsid w:val="019635BA"/>
    <w:rsid w:val="01983411"/>
    <w:rsid w:val="019D6E75"/>
    <w:rsid w:val="01CD81A1"/>
    <w:rsid w:val="01EC006D"/>
    <w:rsid w:val="0212F7CD"/>
    <w:rsid w:val="021546D3"/>
    <w:rsid w:val="0234EB76"/>
    <w:rsid w:val="024DB5A0"/>
    <w:rsid w:val="0269EF86"/>
    <w:rsid w:val="02708937"/>
    <w:rsid w:val="02B19BEE"/>
    <w:rsid w:val="030F99A5"/>
    <w:rsid w:val="0311FCF4"/>
    <w:rsid w:val="0316F191"/>
    <w:rsid w:val="0325050B"/>
    <w:rsid w:val="03501D30"/>
    <w:rsid w:val="03651055"/>
    <w:rsid w:val="0387D0CE"/>
    <w:rsid w:val="03ED0EC5"/>
    <w:rsid w:val="0402EE0C"/>
    <w:rsid w:val="0408B900"/>
    <w:rsid w:val="04423031"/>
    <w:rsid w:val="0445155A"/>
    <w:rsid w:val="04565CDF"/>
    <w:rsid w:val="04AB7936"/>
    <w:rsid w:val="04BE1086"/>
    <w:rsid w:val="04E21BCA"/>
    <w:rsid w:val="04EF0212"/>
    <w:rsid w:val="0528FA6D"/>
    <w:rsid w:val="054CE795"/>
    <w:rsid w:val="0564F162"/>
    <w:rsid w:val="0566454B"/>
    <w:rsid w:val="058629C7"/>
    <w:rsid w:val="05A570E7"/>
    <w:rsid w:val="05A7BD42"/>
    <w:rsid w:val="05ABC9E7"/>
    <w:rsid w:val="05DDE265"/>
    <w:rsid w:val="064882E2"/>
    <w:rsid w:val="064E1E7C"/>
    <w:rsid w:val="06795542"/>
    <w:rsid w:val="06B2BAEC"/>
    <w:rsid w:val="06CE422A"/>
    <w:rsid w:val="070BA3A6"/>
    <w:rsid w:val="070C7D2D"/>
    <w:rsid w:val="073A8ECE"/>
    <w:rsid w:val="07CA909E"/>
    <w:rsid w:val="07E9D428"/>
    <w:rsid w:val="07F5B148"/>
    <w:rsid w:val="0801672F"/>
    <w:rsid w:val="0811447A"/>
    <w:rsid w:val="0829F1A3"/>
    <w:rsid w:val="083D639F"/>
    <w:rsid w:val="08448159"/>
    <w:rsid w:val="084E8B4D"/>
    <w:rsid w:val="08544F5A"/>
    <w:rsid w:val="08A23166"/>
    <w:rsid w:val="08A8997F"/>
    <w:rsid w:val="08B3C2F9"/>
    <w:rsid w:val="08B81766"/>
    <w:rsid w:val="08BDCA89"/>
    <w:rsid w:val="08C603AE"/>
    <w:rsid w:val="08F955DE"/>
    <w:rsid w:val="08FEB87F"/>
    <w:rsid w:val="09036E6A"/>
    <w:rsid w:val="09144E4E"/>
    <w:rsid w:val="0940AF73"/>
    <w:rsid w:val="0947971D"/>
    <w:rsid w:val="095183CA"/>
    <w:rsid w:val="0975E618"/>
    <w:rsid w:val="09862C7C"/>
    <w:rsid w:val="09880490"/>
    <w:rsid w:val="098A834C"/>
    <w:rsid w:val="099A24B0"/>
    <w:rsid w:val="09A21E35"/>
    <w:rsid w:val="0A0F6173"/>
    <w:rsid w:val="0A12E5DB"/>
    <w:rsid w:val="0A445283"/>
    <w:rsid w:val="0A5C5049"/>
    <w:rsid w:val="0A5EB9B0"/>
    <w:rsid w:val="0A722F90"/>
    <w:rsid w:val="0A72E59B"/>
    <w:rsid w:val="0A78779B"/>
    <w:rsid w:val="0A92BC74"/>
    <w:rsid w:val="0AD92AEC"/>
    <w:rsid w:val="0ADAC4A2"/>
    <w:rsid w:val="0AE095B8"/>
    <w:rsid w:val="0AEC1C1F"/>
    <w:rsid w:val="0B1B0F03"/>
    <w:rsid w:val="0B35F511"/>
    <w:rsid w:val="0B36206C"/>
    <w:rsid w:val="0B6D10C5"/>
    <w:rsid w:val="0B82FED1"/>
    <w:rsid w:val="0B8444B6"/>
    <w:rsid w:val="0B8E3704"/>
    <w:rsid w:val="0BBAC8DD"/>
    <w:rsid w:val="0BC4169F"/>
    <w:rsid w:val="0BE19396"/>
    <w:rsid w:val="0BF44BAF"/>
    <w:rsid w:val="0BF56B4B"/>
    <w:rsid w:val="0BF8AC65"/>
    <w:rsid w:val="0C0D9E54"/>
    <w:rsid w:val="0C0DFFF1"/>
    <w:rsid w:val="0C24193D"/>
    <w:rsid w:val="0C3535A6"/>
    <w:rsid w:val="0C5494B7"/>
    <w:rsid w:val="0C81CE7E"/>
    <w:rsid w:val="0C945BF2"/>
    <w:rsid w:val="0C9DDEAF"/>
    <w:rsid w:val="0CA2625A"/>
    <w:rsid w:val="0CB0A66C"/>
    <w:rsid w:val="0CB25B21"/>
    <w:rsid w:val="0CC2240E"/>
    <w:rsid w:val="0CE5C976"/>
    <w:rsid w:val="0D1DFF6D"/>
    <w:rsid w:val="0D282A89"/>
    <w:rsid w:val="0D5D7978"/>
    <w:rsid w:val="0D709433"/>
    <w:rsid w:val="0D9FA812"/>
    <w:rsid w:val="0DA6BA10"/>
    <w:rsid w:val="0E1D9EDF"/>
    <w:rsid w:val="0E3D2C24"/>
    <w:rsid w:val="0E3F8F10"/>
    <w:rsid w:val="0E413449"/>
    <w:rsid w:val="0E4374C4"/>
    <w:rsid w:val="0E562D8D"/>
    <w:rsid w:val="0E71E87D"/>
    <w:rsid w:val="0EA634A8"/>
    <w:rsid w:val="0EB36D8F"/>
    <w:rsid w:val="0ECCAE84"/>
    <w:rsid w:val="0EE41A33"/>
    <w:rsid w:val="0EEF9BF6"/>
    <w:rsid w:val="0EF6E65A"/>
    <w:rsid w:val="0EFB53C6"/>
    <w:rsid w:val="0F193458"/>
    <w:rsid w:val="0F3935C8"/>
    <w:rsid w:val="0F50C839"/>
    <w:rsid w:val="0F6890BE"/>
    <w:rsid w:val="0F98691D"/>
    <w:rsid w:val="0FA6A6A4"/>
    <w:rsid w:val="0FB96F40"/>
    <w:rsid w:val="0FBAEC8A"/>
    <w:rsid w:val="0FC0C54E"/>
    <w:rsid w:val="0FD56C9C"/>
    <w:rsid w:val="0FDF4525"/>
    <w:rsid w:val="1034CCDF"/>
    <w:rsid w:val="104A30DE"/>
    <w:rsid w:val="104C0687"/>
    <w:rsid w:val="1065F75A"/>
    <w:rsid w:val="10687EE5"/>
    <w:rsid w:val="106D7329"/>
    <w:rsid w:val="108F36A1"/>
    <w:rsid w:val="1093BA3E"/>
    <w:rsid w:val="10972427"/>
    <w:rsid w:val="10A462EF"/>
    <w:rsid w:val="10BDE4E6"/>
    <w:rsid w:val="10CA77EE"/>
    <w:rsid w:val="10D2235A"/>
    <w:rsid w:val="10D97BFF"/>
    <w:rsid w:val="10D9A0D7"/>
    <w:rsid w:val="10DCBED8"/>
    <w:rsid w:val="10E6C91C"/>
    <w:rsid w:val="10F43A2C"/>
    <w:rsid w:val="111A509A"/>
    <w:rsid w:val="1120006F"/>
    <w:rsid w:val="1144B69D"/>
    <w:rsid w:val="1183FB49"/>
    <w:rsid w:val="119C938E"/>
    <w:rsid w:val="11B93694"/>
    <w:rsid w:val="11E7EF8A"/>
    <w:rsid w:val="11E94419"/>
    <w:rsid w:val="11F7CC63"/>
    <w:rsid w:val="1217A0A4"/>
    <w:rsid w:val="1218EB24"/>
    <w:rsid w:val="122F2B9E"/>
    <w:rsid w:val="1231C37D"/>
    <w:rsid w:val="123569DD"/>
    <w:rsid w:val="123EEB4F"/>
    <w:rsid w:val="12460DA5"/>
    <w:rsid w:val="124AB7B4"/>
    <w:rsid w:val="1296E1A7"/>
    <w:rsid w:val="129C95C0"/>
    <w:rsid w:val="12B192D9"/>
    <w:rsid w:val="12BBFC36"/>
    <w:rsid w:val="12BC72B1"/>
    <w:rsid w:val="12CC5103"/>
    <w:rsid w:val="12E79969"/>
    <w:rsid w:val="12E94063"/>
    <w:rsid w:val="12F70680"/>
    <w:rsid w:val="12F89D15"/>
    <w:rsid w:val="12FB09B8"/>
    <w:rsid w:val="1306603D"/>
    <w:rsid w:val="1327F6A8"/>
    <w:rsid w:val="133FCC94"/>
    <w:rsid w:val="13446126"/>
    <w:rsid w:val="135B2521"/>
    <w:rsid w:val="13657746"/>
    <w:rsid w:val="1381CF52"/>
    <w:rsid w:val="13B3DAE0"/>
    <w:rsid w:val="141224EF"/>
    <w:rsid w:val="143EECCE"/>
    <w:rsid w:val="144B0786"/>
    <w:rsid w:val="1454B859"/>
    <w:rsid w:val="14550918"/>
    <w:rsid w:val="147D8ED2"/>
    <w:rsid w:val="14919CA4"/>
    <w:rsid w:val="14C2D7C4"/>
    <w:rsid w:val="14D43450"/>
    <w:rsid w:val="14D6136C"/>
    <w:rsid w:val="14D835AA"/>
    <w:rsid w:val="14F79F04"/>
    <w:rsid w:val="15189A5D"/>
    <w:rsid w:val="155A9A12"/>
    <w:rsid w:val="1577D412"/>
    <w:rsid w:val="157D3DE8"/>
    <w:rsid w:val="159D5678"/>
    <w:rsid w:val="15AAC9BD"/>
    <w:rsid w:val="15B45E22"/>
    <w:rsid w:val="15B6FFF0"/>
    <w:rsid w:val="15DA3021"/>
    <w:rsid w:val="15F33A76"/>
    <w:rsid w:val="15F7B385"/>
    <w:rsid w:val="160EAC13"/>
    <w:rsid w:val="1616DE75"/>
    <w:rsid w:val="161CDD0C"/>
    <w:rsid w:val="1667C58D"/>
    <w:rsid w:val="168376C3"/>
    <w:rsid w:val="16BF8A83"/>
    <w:rsid w:val="16D37CEE"/>
    <w:rsid w:val="16F8E51F"/>
    <w:rsid w:val="170665AB"/>
    <w:rsid w:val="1713A473"/>
    <w:rsid w:val="17391B60"/>
    <w:rsid w:val="175A5CDD"/>
    <w:rsid w:val="17637BB0"/>
    <w:rsid w:val="176F4222"/>
    <w:rsid w:val="178436D3"/>
    <w:rsid w:val="17A68473"/>
    <w:rsid w:val="17D2B8C2"/>
    <w:rsid w:val="17DA3B08"/>
    <w:rsid w:val="1804D882"/>
    <w:rsid w:val="18226A4B"/>
    <w:rsid w:val="1862B877"/>
    <w:rsid w:val="1880D85F"/>
    <w:rsid w:val="18A5E7CF"/>
    <w:rsid w:val="18AFEDB8"/>
    <w:rsid w:val="18BED702"/>
    <w:rsid w:val="18C086D1"/>
    <w:rsid w:val="18CCD5AE"/>
    <w:rsid w:val="18CE4E7B"/>
    <w:rsid w:val="18D23D24"/>
    <w:rsid w:val="18FAB88A"/>
    <w:rsid w:val="18FD6F54"/>
    <w:rsid w:val="1903DE9D"/>
    <w:rsid w:val="19083C68"/>
    <w:rsid w:val="190891CD"/>
    <w:rsid w:val="19458BD9"/>
    <w:rsid w:val="1946B0CE"/>
    <w:rsid w:val="194E7F37"/>
    <w:rsid w:val="1951598F"/>
    <w:rsid w:val="19892084"/>
    <w:rsid w:val="19B63676"/>
    <w:rsid w:val="19CAC605"/>
    <w:rsid w:val="19E6F6AF"/>
    <w:rsid w:val="19EFBA5B"/>
    <w:rsid w:val="19FB6DB2"/>
    <w:rsid w:val="1A225189"/>
    <w:rsid w:val="1A36C095"/>
    <w:rsid w:val="1A66621C"/>
    <w:rsid w:val="1A7F91CD"/>
    <w:rsid w:val="1A845CF6"/>
    <w:rsid w:val="1A9217DD"/>
    <w:rsid w:val="1ABCC1DF"/>
    <w:rsid w:val="1ACC4E01"/>
    <w:rsid w:val="1B03EF74"/>
    <w:rsid w:val="1B10BCF5"/>
    <w:rsid w:val="1B7ACB2C"/>
    <w:rsid w:val="1BB64D41"/>
    <w:rsid w:val="1BBAEDE1"/>
    <w:rsid w:val="1BC6CB4B"/>
    <w:rsid w:val="1BD290F6"/>
    <w:rsid w:val="1BD9D6CE"/>
    <w:rsid w:val="1BF24436"/>
    <w:rsid w:val="1C1CDD4E"/>
    <w:rsid w:val="1C1D28EE"/>
    <w:rsid w:val="1C32594C"/>
    <w:rsid w:val="1C397056"/>
    <w:rsid w:val="1C57DC66"/>
    <w:rsid w:val="1CE02ADF"/>
    <w:rsid w:val="1CEC8C56"/>
    <w:rsid w:val="1CF492EC"/>
    <w:rsid w:val="1D12363C"/>
    <w:rsid w:val="1D421D32"/>
    <w:rsid w:val="1D5538FA"/>
    <w:rsid w:val="1D5C7ED2"/>
    <w:rsid w:val="1D9969B5"/>
    <w:rsid w:val="1D9A6501"/>
    <w:rsid w:val="1DB483F6"/>
    <w:rsid w:val="1DCFD933"/>
    <w:rsid w:val="1E22D111"/>
    <w:rsid w:val="1E23B6C2"/>
    <w:rsid w:val="1ED13FB8"/>
    <w:rsid w:val="1EFCA8C3"/>
    <w:rsid w:val="1F070077"/>
    <w:rsid w:val="1F117790"/>
    <w:rsid w:val="1F505457"/>
    <w:rsid w:val="1F556538"/>
    <w:rsid w:val="1F55B12C"/>
    <w:rsid w:val="1FB202D2"/>
    <w:rsid w:val="1FBBAE2F"/>
    <w:rsid w:val="1FFFF716"/>
    <w:rsid w:val="20059E1E"/>
    <w:rsid w:val="20198467"/>
    <w:rsid w:val="2019A771"/>
    <w:rsid w:val="205134F3"/>
    <w:rsid w:val="2056FE60"/>
    <w:rsid w:val="205C9A05"/>
    <w:rsid w:val="2097A327"/>
    <w:rsid w:val="20AF7B7D"/>
    <w:rsid w:val="21574287"/>
    <w:rsid w:val="215CFE76"/>
    <w:rsid w:val="21884622"/>
    <w:rsid w:val="218FB85D"/>
    <w:rsid w:val="21A16E7F"/>
    <w:rsid w:val="21C4D22E"/>
    <w:rsid w:val="2209BE2D"/>
    <w:rsid w:val="223B7A18"/>
    <w:rsid w:val="223F88DA"/>
    <w:rsid w:val="2250C73D"/>
    <w:rsid w:val="22CBD6EB"/>
    <w:rsid w:val="22D0DD8E"/>
    <w:rsid w:val="2313DD93"/>
    <w:rsid w:val="233C42D2"/>
    <w:rsid w:val="236666DE"/>
    <w:rsid w:val="236C818F"/>
    <w:rsid w:val="23743361"/>
    <w:rsid w:val="23868368"/>
    <w:rsid w:val="23A08DA3"/>
    <w:rsid w:val="23AAD5CC"/>
    <w:rsid w:val="23BD270C"/>
    <w:rsid w:val="23E1CE62"/>
    <w:rsid w:val="23E1DFD8"/>
    <w:rsid w:val="2401ADA5"/>
    <w:rsid w:val="240CA870"/>
    <w:rsid w:val="2481FC54"/>
    <w:rsid w:val="24B8DFC1"/>
    <w:rsid w:val="24BE074D"/>
    <w:rsid w:val="24C87E81"/>
    <w:rsid w:val="25134D49"/>
    <w:rsid w:val="2529EA00"/>
    <w:rsid w:val="25748EF4"/>
    <w:rsid w:val="2583BCC5"/>
    <w:rsid w:val="259FF983"/>
    <w:rsid w:val="25BF95DB"/>
    <w:rsid w:val="25E100DF"/>
    <w:rsid w:val="2611F9EE"/>
    <w:rsid w:val="2627EB0B"/>
    <w:rsid w:val="264B7E55"/>
    <w:rsid w:val="264E47D9"/>
    <w:rsid w:val="26689272"/>
    <w:rsid w:val="267EFD2B"/>
    <w:rsid w:val="26812CE3"/>
    <w:rsid w:val="2681BACF"/>
    <w:rsid w:val="26904D0B"/>
    <w:rsid w:val="2698459A"/>
    <w:rsid w:val="26A794E6"/>
    <w:rsid w:val="271F8D26"/>
    <w:rsid w:val="2730E3C4"/>
    <w:rsid w:val="2760C311"/>
    <w:rsid w:val="2762223E"/>
    <w:rsid w:val="27653367"/>
    <w:rsid w:val="27A6DCCC"/>
    <w:rsid w:val="27B56D59"/>
    <w:rsid w:val="27DACBBB"/>
    <w:rsid w:val="27F1CFB3"/>
    <w:rsid w:val="282C1D6C"/>
    <w:rsid w:val="284C3059"/>
    <w:rsid w:val="286BEED0"/>
    <w:rsid w:val="28A30F66"/>
    <w:rsid w:val="28AC0BE2"/>
    <w:rsid w:val="28AE1ED3"/>
    <w:rsid w:val="28BB18D7"/>
    <w:rsid w:val="28C1129C"/>
    <w:rsid w:val="28F064DB"/>
    <w:rsid w:val="28FC9372"/>
    <w:rsid w:val="297A5A3E"/>
    <w:rsid w:val="299DF853"/>
    <w:rsid w:val="29AA3A63"/>
    <w:rsid w:val="29B55CC8"/>
    <w:rsid w:val="2A36E3B4"/>
    <w:rsid w:val="2A7ED351"/>
    <w:rsid w:val="2ABD476A"/>
    <w:rsid w:val="2ACC9400"/>
    <w:rsid w:val="2AD73337"/>
    <w:rsid w:val="2AF0CF30"/>
    <w:rsid w:val="2AF2C847"/>
    <w:rsid w:val="2B253082"/>
    <w:rsid w:val="2B3C0395"/>
    <w:rsid w:val="2B484EF2"/>
    <w:rsid w:val="2B78999F"/>
    <w:rsid w:val="2BA24936"/>
    <w:rsid w:val="2BCE7D0F"/>
    <w:rsid w:val="2BD2F5F7"/>
    <w:rsid w:val="2BE6FB3B"/>
    <w:rsid w:val="2BF93A74"/>
    <w:rsid w:val="2C1A9E2C"/>
    <w:rsid w:val="2C24B03C"/>
    <w:rsid w:val="2C81443C"/>
    <w:rsid w:val="2C92E85A"/>
    <w:rsid w:val="2C94B15D"/>
    <w:rsid w:val="2CA1B263"/>
    <w:rsid w:val="2CDFA4E9"/>
    <w:rsid w:val="2CEBA90A"/>
    <w:rsid w:val="2D184D89"/>
    <w:rsid w:val="2D4E625A"/>
    <w:rsid w:val="2D733754"/>
    <w:rsid w:val="2D893FAC"/>
    <w:rsid w:val="2D9A3F95"/>
    <w:rsid w:val="2DBBF8DF"/>
    <w:rsid w:val="2DBDA8CD"/>
    <w:rsid w:val="2DD546D7"/>
    <w:rsid w:val="2DD56462"/>
    <w:rsid w:val="2DDF5781"/>
    <w:rsid w:val="2DE092BC"/>
    <w:rsid w:val="2E12A74D"/>
    <w:rsid w:val="2E184D87"/>
    <w:rsid w:val="2E271B6F"/>
    <w:rsid w:val="2E6CC49E"/>
    <w:rsid w:val="2E6F0186"/>
    <w:rsid w:val="2E7EF579"/>
    <w:rsid w:val="2E89C45B"/>
    <w:rsid w:val="2E8EC0F7"/>
    <w:rsid w:val="2E900B5E"/>
    <w:rsid w:val="2EA2C0BB"/>
    <w:rsid w:val="2EB2DDFB"/>
    <w:rsid w:val="2ED36876"/>
    <w:rsid w:val="2F19478E"/>
    <w:rsid w:val="2F4A56EE"/>
    <w:rsid w:val="2F524474"/>
    <w:rsid w:val="2F6BBFE0"/>
    <w:rsid w:val="2F7BD684"/>
    <w:rsid w:val="2F8B8402"/>
    <w:rsid w:val="2F90413D"/>
    <w:rsid w:val="2F9B0CC6"/>
    <w:rsid w:val="2FB5099C"/>
    <w:rsid w:val="2FBDC4D7"/>
    <w:rsid w:val="2FE6071E"/>
    <w:rsid w:val="2FF67E20"/>
    <w:rsid w:val="301BFE69"/>
    <w:rsid w:val="302349CC"/>
    <w:rsid w:val="302C4BF2"/>
    <w:rsid w:val="303E911C"/>
    <w:rsid w:val="306BC2BD"/>
    <w:rsid w:val="308A6278"/>
    <w:rsid w:val="30A80B25"/>
    <w:rsid w:val="30E6274F"/>
    <w:rsid w:val="30F383CA"/>
    <w:rsid w:val="31024882"/>
    <w:rsid w:val="31579C62"/>
    <w:rsid w:val="315F3ACD"/>
    <w:rsid w:val="3164E38A"/>
    <w:rsid w:val="3198FC0C"/>
    <w:rsid w:val="319BE920"/>
    <w:rsid w:val="319E69EC"/>
    <w:rsid w:val="31B0A1EE"/>
    <w:rsid w:val="31B89350"/>
    <w:rsid w:val="31CDE8CB"/>
    <w:rsid w:val="31D2FFB2"/>
    <w:rsid w:val="32096207"/>
    <w:rsid w:val="32708DBD"/>
    <w:rsid w:val="3296D180"/>
    <w:rsid w:val="329E18E3"/>
    <w:rsid w:val="329F080C"/>
    <w:rsid w:val="32BF1D56"/>
    <w:rsid w:val="32F0C677"/>
    <w:rsid w:val="3310F3E7"/>
    <w:rsid w:val="33481060"/>
    <w:rsid w:val="334CD9F7"/>
    <w:rsid w:val="3358EE27"/>
    <w:rsid w:val="33656E5C"/>
    <w:rsid w:val="336E1530"/>
    <w:rsid w:val="33E1E420"/>
    <w:rsid w:val="3425AC1F"/>
    <w:rsid w:val="3458E840"/>
    <w:rsid w:val="346BFDAD"/>
    <w:rsid w:val="3470642C"/>
    <w:rsid w:val="347287CA"/>
    <w:rsid w:val="347ED46E"/>
    <w:rsid w:val="349CA87D"/>
    <w:rsid w:val="349E3732"/>
    <w:rsid w:val="34AFBFA6"/>
    <w:rsid w:val="34B538DE"/>
    <w:rsid w:val="34DD9292"/>
    <w:rsid w:val="350AA074"/>
    <w:rsid w:val="351DA7BE"/>
    <w:rsid w:val="35308094"/>
    <w:rsid w:val="356A16F0"/>
    <w:rsid w:val="35710AAD"/>
    <w:rsid w:val="357315CC"/>
    <w:rsid w:val="359557B1"/>
    <w:rsid w:val="35B99872"/>
    <w:rsid w:val="35D5A208"/>
    <w:rsid w:val="35FFF5F6"/>
    <w:rsid w:val="3641EB48"/>
    <w:rsid w:val="3648B035"/>
    <w:rsid w:val="366ADE5D"/>
    <w:rsid w:val="367962F3"/>
    <w:rsid w:val="367AE23C"/>
    <w:rsid w:val="367B9E62"/>
    <w:rsid w:val="36ADD2A0"/>
    <w:rsid w:val="36C448E8"/>
    <w:rsid w:val="36CB4D7F"/>
    <w:rsid w:val="36D0A74D"/>
    <w:rsid w:val="36E34299"/>
    <w:rsid w:val="370BD8F9"/>
    <w:rsid w:val="376A2BBE"/>
    <w:rsid w:val="37777051"/>
    <w:rsid w:val="377A79FE"/>
    <w:rsid w:val="37B61719"/>
    <w:rsid w:val="37CD93AD"/>
    <w:rsid w:val="37DA5DA9"/>
    <w:rsid w:val="37E9D3D5"/>
    <w:rsid w:val="37EAB137"/>
    <w:rsid w:val="37ECD9A0"/>
    <w:rsid w:val="37FBBD9C"/>
    <w:rsid w:val="3803A892"/>
    <w:rsid w:val="3825609E"/>
    <w:rsid w:val="3854B879"/>
    <w:rsid w:val="385979E1"/>
    <w:rsid w:val="38984A41"/>
    <w:rsid w:val="38E52B00"/>
    <w:rsid w:val="38F5622A"/>
    <w:rsid w:val="39066E57"/>
    <w:rsid w:val="391AA4C2"/>
    <w:rsid w:val="3926962A"/>
    <w:rsid w:val="393EBC2E"/>
    <w:rsid w:val="39812CCE"/>
    <w:rsid w:val="39858EA9"/>
    <w:rsid w:val="3987D06E"/>
    <w:rsid w:val="3988AA01"/>
    <w:rsid w:val="39B348B9"/>
    <w:rsid w:val="39E12865"/>
    <w:rsid w:val="39E7F4FD"/>
    <w:rsid w:val="39F6B5D7"/>
    <w:rsid w:val="3A019AB4"/>
    <w:rsid w:val="3A0A47E6"/>
    <w:rsid w:val="3A200599"/>
    <w:rsid w:val="3A4ABF5E"/>
    <w:rsid w:val="3A4F6130"/>
    <w:rsid w:val="3A5F4975"/>
    <w:rsid w:val="3A9282F8"/>
    <w:rsid w:val="3AFA8411"/>
    <w:rsid w:val="3B0D97AA"/>
    <w:rsid w:val="3B128540"/>
    <w:rsid w:val="3B19E021"/>
    <w:rsid w:val="3B6D0D32"/>
    <w:rsid w:val="3B837940"/>
    <w:rsid w:val="3B83C55E"/>
    <w:rsid w:val="3B89A0D3"/>
    <w:rsid w:val="3B97D445"/>
    <w:rsid w:val="3BA36D06"/>
    <w:rsid w:val="3C13F28F"/>
    <w:rsid w:val="3C299689"/>
    <w:rsid w:val="3C47FE9D"/>
    <w:rsid w:val="3C54D576"/>
    <w:rsid w:val="3C5EF156"/>
    <w:rsid w:val="3C8787BA"/>
    <w:rsid w:val="3CBB704E"/>
    <w:rsid w:val="3CBEF376"/>
    <w:rsid w:val="3CC04AC3"/>
    <w:rsid w:val="3CE8A477"/>
    <w:rsid w:val="3CFB8345"/>
    <w:rsid w:val="3D0016CC"/>
    <w:rsid w:val="3D18E256"/>
    <w:rsid w:val="3D31F99F"/>
    <w:rsid w:val="3D3A6D8E"/>
    <w:rsid w:val="3DA45909"/>
    <w:rsid w:val="3DF461E3"/>
    <w:rsid w:val="3E004134"/>
    <w:rsid w:val="3E26D8C5"/>
    <w:rsid w:val="3E5B9A04"/>
    <w:rsid w:val="3E6CB404"/>
    <w:rsid w:val="3E980DD2"/>
    <w:rsid w:val="3EA1C4A5"/>
    <w:rsid w:val="3EA25771"/>
    <w:rsid w:val="3EB7B501"/>
    <w:rsid w:val="3EC3AE6C"/>
    <w:rsid w:val="3ED8A788"/>
    <w:rsid w:val="3EFE4939"/>
    <w:rsid w:val="3F1B7577"/>
    <w:rsid w:val="3F429259"/>
    <w:rsid w:val="3F588971"/>
    <w:rsid w:val="3F63D5B5"/>
    <w:rsid w:val="3F82253C"/>
    <w:rsid w:val="3F865AB5"/>
    <w:rsid w:val="3F917113"/>
    <w:rsid w:val="3F99CE26"/>
    <w:rsid w:val="4002A49B"/>
    <w:rsid w:val="4015A1CB"/>
    <w:rsid w:val="404DFC88"/>
    <w:rsid w:val="40756929"/>
    <w:rsid w:val="40A7D537"/>
    <w:rsid w:val="40C71A54"/>
    <w:rsid w:val="40CEA5EB"/>
    <w:rsid w:val="40E31EFB"/>
    <w:rsid w:val="40F357EB"/>
    <w:rsid w:val="40F4097E"/>
    <w:rsid w:val="410A1046"/>
    <w:rsid w:val="4152C4B3"/>
    <w:rsid w:val="415371D0"/>
    <w:rsid w:val="41567775"/>
    <w:rsid w:val="41708E7F"/>
    <w:rsid w:val="41732DED"/>
    <w:rsid w:val="4185996C"/>
    <w:rsid w:val="419B01BE"/>
    <w:rsid w:val="41A2EF44"/>
    <w:rsid w:val="41CEE0D4"/>
    <w:rsid w:val="41DE7FFD"/>
    <w:rsid w:val="41F306E2"/>
    <w:rsid w:val="420BFACB"/>
    <w:rsid w:val="420CC23E"/>
    <w:rsid w:val="421991AC"/>
    <w:rsid w:val="425CF0BF"/>
    <w:rsid w:val="428D2DA1"/>
    <w:rsid w:val="428F284C"/>
    <w:rsid w:val="42BCEE33"/>
    <w:rsid w:val="42DDB6DC"/>
    <w:rsid w:val="4326BCEF"/>
    <w:rsid w:val="433EBFA5"/>
    <w:rsid w:val="435022F0"/>
    <w:rsid w:val="43533A1A"/>
    <w:rsid w:val="4353C362"/>
    <w:rsid w:val="4358DF96"/>
    <w:rsid w:val="438A081C"/>
    <w:rsid w:val="439FDBCB"/>
    <w:rsid w:val="43A3B328"/>
    <w:rsid w:val="43AE4B9E"/>
    <w:rsid w:val="43B42608"/>
    <w:rsid w:val="43BA1BB7"/>
    <w:rsid w:val="4402A656"/>
    <w:rsid w:val="4409BA37"/>
    <w:rsid w:val="4437BD0B"/>
    <w:rsid w:val="445E87BC"/>
    <w:rsid w:val="44935578"/>
    <w:rsid w:val="44A86312"/>
    <w:rsid w:val="44E8F1B9"/>
    <w:rsid w:val="44EAA332"/>
    <w:rsid w:val="451D43FC"/>
    <w:rsid w:val="4522FFA3"/>
    <w:rsid w:val="452AA7A4"/>
    <w:rsid w:val="45328888"/>
    <w:rsid w:val="4539225F"/>
    <w:rsid w:val="455056BD"/>
    <w:rsid w:val="45533ADC"/>
    <w:rsid w:val="4556E387"/>
    <w:rsid w:val="456C79C3"/>
    <w:rsid w:val="45AE3CD1"/>
    <w:rsid w:val="45BAADA3"/>
    <w:rsid w:val="45C53468"/>
    <w:rsid w:val="45D14BFA"/>
    <w:rsid w:val="45E508DD"/>
    <w:rsid w:val="45F0D1E2"/>
    <w:rsid w:val="45F320D2"/>
    <w:rsid w:val="4625C327"/>
    <w:rsid w:val="46360913"/>
    <w:rsid w:val="4649941E"/>
    <w:rsid w:val="46766067"/>
    <w:rsid w:val="46794772"/>
    <w:rsid w:val="468F86BD"/>
    <w:rsid w:val="46B36CCC"/>
    <w:rsid w:val="46C37F2F"/>
    <w:rsid w:val="46C67805"/>
    <w:rsid w:val="46EE16BA"/>
    <w:rsid w:val="470142B8"/>
    <w:rsid w:val="470A143B"/>
    <w:rsid w:val="4745CB02"/>
    <w:rsid w:val="4751F133"/>
    <w:rsid w:val="47567E04"/>
    <w:rsid w:val="4767E96A"/>
    <w:rsid w:val="477156E3"/>
    <w:rsid w:val="47737A23"/>
    <w:rsid w:val="4785851F"/>
    <w:rsid w:val="47A0778A"/>
    <w:rsid w:val="47D24F2C"/>
    <w:rsid w:val="48089C7D"/>
    <w:rsid w:val="4809B929"/>
    <w:rsid w:val="480A4342"/>
    <w:rsid w:val="48129E5B"/>
    <w:rsid w:val="4826A7BE"/>
    <w:rsid w:val="482C7C10"/>
    <w:rsid w:val="483E35EC"/>
    <w:rsid w:val="4845EC34"/>
    <w:rsid w:val="48546A33"/>
    <w:rsid w:val="486A969E"/>
    <w:rsid w:val="48C86CC6"/>
    <w:rsid w:val="49016DCE"/>
    <w:rsid w:val="4907593D"/>
    <w:rsid w:val="490F0499"/>
    <w:rsid w:val="491BCCB1"/>
    <w:rsid w:val="49209E07"/>
    <w:rsid w:val="49331A6C"/>
    <w:rsid w:val="495389BE"/>
    <w:rsid w:val="499EF924"/>
    <w:rsid w:val="49A24959"/>
    <w:rsid w:val="49DA064D"/>
    <w:rsid w:val="49DEA92B"/>
    <w:rsid w:val="49E100D0"/>
    <w:rsid w:val="4A11F5F6"/>
    <w:rsid w:val="4A21EB2D"/>
    <w:rsid w:val="4A382CA7"/>
    <w:rsid w:val="4A643D27"/>
    <w:rsid w:val="4A6F03FB"/>
    <w:rsid w:val="4A736861"/>
    <w:rsid w:val="4A8A0141"/>
    <w:rsid w:val="4A8E1EC6"/>
    <w:rsid w:val="4A965E39"/>
    <w:rsid w:val="4A9BCF27"/>
    <w:rsid w:val="4AA5498B"/>
    <w:rsid w:val="4AC8720D"/>
    <w:rsid w:val="4AD37C63"/>
    <w:rsid w:val="4B2A4000"/>
    <w:rsid w:val="4B90AF9C"/>
    <w:rsid w:val="4BA6E78F"/>
    <w:rsid w:val="4BF15558"/>
    <w:rsid w:val="4C25D1A2"/>
    <w:rsid w:val="4C35B06F"/>
    <w:rsid w:val="4C5C4D1D"/>
    <w:rsid w:val="4C5CEF84"/>
    <w:rsid w:val="4C84ACF0"/>
    <w:rsid w:val="4CA150CB"/>
    <w:rsid w:val="4CA7B009"/>
    <w:rsid w:val="4CAB288C"/>
    <w:rsid w:val="4CD8E2DB"/>
    <w:rsid w:val="4D35B989"/>
    <w:rsid w:val="4D5C260B"/>
    <w:rsid w:val="4D82DBCC"/>
    <w:rsid w:val="4DAFDDCA"/>
    <w:rsid w:val="4DB1B98E"/>
    <w:rsid w:val="4DC88C22"/>
    <w:rsid w:val="4DD0D00F"/>
    <w:rsid w:val="4DDB9E46"/>
    <w:rsid w:val="4DF58DC9"/>
    <w:rsid w:val="4DFD2C28"/>
    <w:rsid w:val="4E0B1D25"/>
    <w:rsid w:val="4E2A86D9"/>
    <w:rsid w:val="4E334D4D"/>
    <w:rsid w:val="4E41227C"/>
    <w:rsid w:val="4E4602F8"/>
    <w:rsid w:val="4E5866AE"/>
    <w:rsid w:val="4E6D9042"/>
    <w:rsid w:val="4E7153A1"/>
    <w:rsid w:val="4E811EF1"/>
    <w:rsid w:val="4E81724C"/>
    <w:rsid w:val="4E907F4B"/>
    <w:rsid w:val="4EA7F20F"/>
    <w:rsid w:val="4EB09902"/>
    <w:rsid w:val="4ED12D02"/>
    <w:rsid w:val="4EDBCBD9"/>
    <w:rsid w:val="4F34D6EA"/>
    <w:rsid w:val="4F510445"/>
    <w:rsid w:val="4F618FE9"/>
    <w:rsid w:val="4F6F7B45"/>
    <w:rsid w:val="4F7E8C08"/>
    <w:rsid w:val="4FBF35CB"/>
    <w:rsid w:val="4FD1E4F7"/>
    <w:rsid w:val="4FFAC39B"/>
    <w:rsid w:val="504E724E"/>
    <w:rsid w:val="505F81F1"/>
    <w:rsid w:val="506CA002"/>
    <w:rsid w:val="507C95FB"/>
    <w:rsid w:val="50892E58"/>
    <w:rsid w:val="509C4651"/>
    <w:rsid w:val="50A241CA"/>
    <w:rsid w:val="50AE7CAE"/>
    <w:rsid w:val="50C98BD8"/>
    <w:rsid w:val="50E58E8D"/>
    <w:rsid w:val="50F6DA4D"/>
    <w:rsid w:val="51092192"/>
    <w:rsid w:val="510A1C71"/>
    <w:rsid w:val="5122DC69"/>
    <w:rsid w:val="512A2BF6"/>
    <w:rsid w:val="513714C4"/>
    <w:rsid w:val="513FCC39"/>
    <w:rsid w:val="51419E4B"/>
    <w:rsid w:val="5145D7D1"/>
    <w:rsid w:val="515C49F7"/>
    <w:rsid w:val="5162C243"/>
    <w:rsid w:val="51A0A370"/>
    <w:rsid w:val="51BE2DC3"/>
    <w:rsid w:val="51CC4772"/>
    <w:rsid w:val="51DFDDD9"/>
    <w:rsid w:val="51EC2589"/>
    <w:rsid w:val="51F01BFD"/>
    <w:rsid w:val="520F76AA"/>
    <w:rsid w:val="52111832"/>
    <w:rsid w:val="521E6BAA"/>
    <w:rsid w:val="5223744D"/>
    <w:rsid w:val="524A096C"/>
    <w:rsid w:val="52658F9D"/>
    <w:rsid w:val="529507A0"/>
    <w:rsid w:val="52A4F1F3"/>
    <w:rsid w:val="52B39254"/>
    <w:rsid w:val="52B49D52"/>
    <w:rsid w:val="52C7ABE9"/>
    <w:rsid w:val="52D837DC"/>
    <w:rsid w:val="52E143A7"/>
    <w:rsid w:val="530EDBC4"/>
    <w:rsid w:val="531DB4A4"/>
    <w:rsid w:val="533963DE"/>
    <w:rsid w:val="5357F263"/>
    <w:rsid w:val="537832BA"/>
    <w:rsid w:val="537FCCAA"/>
    <w:rsid w:val="539A10F0"/>
    <w:rsid w:val="53A367FB"/>
    <w:rsid w:val="53B24568"/>
    <w:rsid w:val="53D9E856"/>
    <w:rsid w:val="53DF486B"/>
    <w:rsid w:val="53E5D9CD"/>
    <w:rsid w:val="54093842"/>
    <w:rsid w:val="543ACAF0"/>
    <w:rsid w:val="545E855B"/>
    <w:rsid w:val="5461364C"/>
    <w:rsid w:val="5479CAF2"/>
    <w:rsid w:val="5488A6E0"/>
    <w:rsid w:val="54993B5A"/>
    <w:rsid w:val="54CD8E08"/>
    <w:rsid w:val="54E9B945"/>
    <w:rsid w:val="550BFC8C"/>
    <w:rsid w:val="55128555"/>
    <w:rsid w:val="551B0DDD"/>
    <w:rsid w:val="5548B8F4"/>
    <w:rsid w:val="55B1A0E4"/>
    <w:rsid w:val="55E16869"/>
    <w:rsid w:val="55E5DC45"/>
    <w:rsid w:val="55F1B58B"/>
    <w:rsid w:val="5635E109"/>
    <w:rsid w:val="564E1F10"/>
    <w:rsid w:val="5659C5D0"/>
    <w:rsid w:val="56A1FF12"/>
    <w:rsid w:val="56B8C992"/>
    <w:rsid w:val="56B9E3B4"/>
    <w:rsid w:val="56DC5EED"/>
    <w:rsid w:val="570E5A5B"/>
    <w:rsid w:val="5710D920"/>
    <w:rsid w:val="5722A159"/>
    <w:rsid w:val="57286E69"/>
    <w:rsid w:val="5737126C"/>
    <w:rsid w:val="575E568C"/>
    <w:rsid w:val="57672E8D"/>
    <w:rsid w:val="5780451D"/>
    <w:rsid w:val="57B16BB4"/>
    <w:rsid w:val="57C2E05B"/>
    <w:rsid w:val="57E29568"/>
    <w:rsid w:val="58402CE6"/>
    <w:rsid w:val="584B1026"/>
    <w:rsid w:val="587C7686"/>
    <w:rsid w:val="588059B6"/>
    <w:rsid w:val="58880477"/>
    <w:rsid w:val="589C0329"/>
    <w:rsid w:val="58E28EBB"/>
    <w:rsid w:val="59105FB5"/>
    <w:rsid w:val="5921CFB8"/>
    <w:rsid w:val="592B1CAF"/>
    <w:rsid w:val="593FDECF"/>
    <w:rsid w:val="595110E6"/>
    <w:rsid w:val="597471CA"/>
    <w:rsid w:val="59C424F3"/>
    <w:rsid w:val="59E77EBD"/>
    <w:rsid w:val="5A1A511C"/>
    <w:rsid w:val="5A27D2EA"/>
    <w:rsid w:val="5A539BA0"/>
    <w:rsid w:val="5A713303"/>
    <w:rsid w:val="5A7D47A9"/>
    <w:rsid w:val="5ABD58FB"/>
    <w:rsid w:val="5AC07590"/>
    <w:rsid w:val="5AE90C76"/>
    <w:rsid w:val="5AECE147"/>
    <w:rsid w:val="5AFCFBB0"/>
    <w:rsid w:val="5B10422B"/>
    <w:rsid w:val="5B4E7E63"/>
    <w:rsid w:val="5B736DF4"/>
    <w:rsid w:val="5B976C21"/>
    <w:rsid w:val="5B9851D0"/>
    <w:rsid w:val="5BAFD1C6"/>
    <w:rsid w:val="5BE8EAD4"/>
    <w:rsid w:val="5BEF6314"/>
    <w:rsid w:val="5C1B916C"/>
    <w:rsid w:val="5C27CA64"/>
    <w:rsid w:val="5C395EDF"/>
    <w:rsid w:val="5C65300A"/>
    <w:rsid w:val="5C6B4A89"/>
    <w:rsid w:val="5C88B1A8"/>
    <w:rsid w:val="5C8C6293"/>
    <w:rsid w:val="5D323D7D"/>
    <w:rsid w:val="5D3E1BCB"/>
    <w:rsid w:val="5D76E837"/>
    <w:rsid w:val="5D9A7076"/>
    <w:rsid w:val="5DAC5B69"/>
    <w:rsid w:val="5E248209"/>
    <w:rsid w:val="5E2B6C99"/>
    <w:rsid w:val="5E3FF946"/>
    <w:rsid w:val="5EAB5BFC"/>
    <w:rsid w:val="5ED67320"/>
    <w:rsid w:val="5EF3B905"/>
    <w:rsid w:val="5F18C7DC"/>
    <w:rsid w:val="5F6AEAD4"/>
    <w:rsid w:val="5F85F030"/>
    <w:rsid w:val="5F957FF7"/>
    <w:rsid w:val="5FB56F0B"/>
    <w:rsid w:val="600260C0"/>
    <w:rsid w:val="601F6DC6"/>
    <w:rsid w:val="602512AB"/>
    <w:rsid w:val="60286CAA"/>
    <w:rsid w:val="60336677"/>
    <w:rsid w:val="604631E9"/>
    <w:rsid w:val="605E0F91"/>
    <w:rsid w:val="607F19F5"/>
    <w:rsid w:val="609A7D94"/>
    <w:rsid w:val="609C382D"/>
    <w:rsid w:val="60B3841B"/>
    <w:rsid w:val="60C07AF3"/>
    <w:rsid w:val="60D21550"/>
    <w:rsid w:val="60D81F7E"/>
    <w:rsid w:val="61315058"/>
    <w:rsid w:val="61A3DFB8"/>
    <w:rsid w:val="620E13E2"/>
    <w:rsid w:val="62563772"/>
    <w:rsid w:val="6273F915"/>
    <w:rsid w:val="62A03D23"/>
    <w:rsid w:val="62B741FB"/>
    <w:rsid w:val="62E18AB0"/>
    <w:rsid w:val="62E53655"/>
    <w:rsid w:val="62EFAFA3"/>
    <w:rsid w:val="62F3E4D9"/>
    <w:rsid w:val="62F6EC75"/>
    <w:rsid w:val="62F77D16"/>
    <w:rsid w:val="63073367"/>
    <w:rsid w:val="6355BCC9"/>
    <w:rsid w:val="635CB36D"/>
    <w:rsid w:val="637E9890"/>
    <w:rsid w:val="639D6973"/>
    <w:rsid w:val="63AF327C"/>
    <w:rsid w:val="63B035D1"/>
    <w:rsid w:val="63D4BAD7"/>
    <w:rsid w:val="64227245"/>
    <w:rsid w:val="64802A0D"/>
    <w:rsid w:val="6492C097"/>
    <w:rsid w:val="649DA42A"/>
    <w:rsid w:val="64DB3248"/>
    <w:rsid w:val="6512257A"/>
    <w:rsid w:val="6529932E"/>
    <w:rsid w:val="654B1136"/>
    <w:rsid w:val="65509822"/>
    <w:rsid w:val="65614DA1"/>
    <w:rsid w:val="6571A179"/>
    <w:rsid w:val="6583514B"/>
    <w:rsid w:val="659FBB7E"/>
    <w:rsid w:val="65A89CE0"/>
    <w:rsid w:val="65D19CDB"/>
    <w:rsid w:val="65EEB0F8"/>
    <w:rsid w:val="65F59B7E"/>
    <w:rsid w:val="65FB220F"/>
    <w:rsid w:val="6604C17B"/>
    <w:rsid w:val="6609D68D"/>
    <w:rsid w:val="6644919F"/>
    <w:rsid w:val="665B8156"/>
    <w:rsid w:val="665D082A"/>
    <w:rsid w:val="665F94D5"/>
    <w:rsid w:val="667A84DB"/>
    <w:rsid w:val="667AD662"/>
    <w:rsid w:val="669339CB"/>
    <w:rsid w:val="66950B35"/>
    <w:rsid w:val="669C41B5"/>
    <w:rsid w:val="66C16551"/>
    <w:rsid w:val="66D42EC0"/>
    <w:rsid w:val="66EE5B79"/>
    <w:rsid w:val="675156F7"/>
    <w:rsid w:val="67545FC6"/>
    <w:rsid w:val="675DDE14"/>
    <w:rsid w:val="6765F74C"/>
    <w:rsid w:val="67EE6711"/>
    <w:rsid w:val="6814E4A1"/>
    <w:rsid w:val="68536B8F"/>
    <w:rsid w:val="6857E2AB"/>
    <w:rsid w:val="686C854F"/>
    <w:rsid w:val="68789FD7"/>
    <w:rsid w:val="6883593E"/>
    <w:rsid w:val="689C40AA"/>
    <w:rsid w:val="68B35894"/>
    <w:rsid w:val="68C46C49"/>
    <w:rsid w:val="68C8A2A1"/>
    <w:rsid w:val="68F58965"/>
    <w:rsid w:val="68FFEA95"/>
    <w:rsid w:val="6901F79A"/>
    <w:rsid w:val="6911CD1A"/>
    <w:rsid w:val="693C623D"/>
    <w:rsid w:val="69414ED8"/>
    <w:rsid w:val="69CF4EF0"/>
    <w:rsid w:val="69FDC9C5"/>
    <w:rsid w:val="6A1F7182"/>
    <w:rsid w:val="6A21C500"/>
    <w:rsid w:val="6A3899DF"/>
    <w:rsid w:val="6A397F4C"/>
    <w:rsid w:val="6A455E22"/>
    <w:rsid w:val="6A4F28F5"/>
    <w:rsid w:val="6A5DF814"/>
    <w:rsid w:val="6A8A3B0A"/>
    <w:rsid w:val="6AB4E353"/>
    <w:rsid w:val="6ACD50BB"/>
    <w:rsid w:val="6AD8329E"/>
    <w:rsid w:val="6B0AE13C"/>
    <w:rsid w:val="6B268E2E"/>
    <w:rsid w:val="6B35CB91"/>
    <w:rsid w:val="6B6EA364"/>
    <w:rsid w:val="6B7A0104"/>
    <w:rsid w:val="6B85D6BE"/>
    <w:rsid w:val="6BA1606E"/>
    <w:rsid w:val="6BAB15E5"/>
    <w:rsid w:val="6BBD20BB"/>
    <w:rsid w:val="6BE677AB"/>
    <w:rsid w:val="6BF8F27B"/>
    <w:rsid w:val="6C648CCF"/>
    <w:rsid w:val="6C6A8AFE"/>
    <w:rsid w:val="6C83B0EC"/>
    <w:rsid w:val="6C8939E5"/>
    <w:rsid w:val="6C9590E1"/>
    <w:rsid w:val="6CA93632"/>
    <w:rsid w:val="6CB25861"/>
    <w:rsid w:val="6D1B92B7"/>
    <w:rsid w:val="6D33FD8B"/>
    <w:rsid w:val="6D34A513"/>
    <w:rsid w:val="6D4B2AF9"/>
    <w:rsid w:val="6D571244"/>
    <w:rsid w:val="6D7266FF"/>
    <w:rsid w:val="6D75F885"/>
    <w:rsid w:val="6D96508F"/>
    <w:rsid w:val="6DB3A4B5"/>
    <w:rsid w:val="6DC390F4"/>
    <w:rsid w:val="6DCE97DA"/>
    <w:rsid w:val="6DD552ED"/>
    <w:rsid w:val="6DFCE1E0"/>
    <w:rsid w:val="6DFD06C7"/>
    <w:rsid w:val="6E0596A3"/>
    <w:rsid w:val="6E0DF7C7"/>
    <w:rsid w:val="6E0DFADB"/>
    <w:rsid w:val="6E250A46"/>
    <w:rsid w:val="6E306933"/>
    <w:rsid w:val="6E329CF0"/>
    <w:rsid w:val="6EABA504"/>
    <w:rsid w:val="6EB6B968"/>
    <w:rsid w:val="6EBC6501"/>
    <w:rsid w:val="6ED862FA"/>
    <w:rsid w:val="6EEAD082"/>
    <w:rsid w:val="6F02A9B7"/>
    <w:rsid w:val="6F042533"/>
    <w:rsid w:val="6F2C2572"/>
    <w:rsid w:val="6F3B31FE"/>
    <w:rsid w:val="6F3BF88C"/>
    <w:rsid w:val="6F5ED648"/>
    <w:rsid w:val="6F74B01B"/>
    <w:rsid w:val="6F770777"/>
    <w:rsid w:val="6F7B3408"/>
    <w:rsid w:val="6FABD652"/>
    <w:rsid w:val="6FCBC3F1"/>
    <w:rsid w:val="6FE0D6F4"/>
    <w:rsid w:val="6FE4AB3F"/>
    <w:rsid w:val="70256817"/>
    <w:rsid w:val="70364CE8"/>
    <w:rsid w:val="704CE044"/>
    <w:rsid w:val="707AE65E"/>
    <w:rsid w:val="707E8CBE"/>
    <w:rsid w:val="7095B163"/>
    <w:rsid w:val="70AA8F01"/>
    <w:rsid w:val="70B47BD7"/>
    <w:rsid w:val="70F0F554"/>
    <w:rsid w:val="70F30082"/>
    <w:rsid w:val="7110246A"/>
    <w:rsid w:val="712C59BD"/>
    <w:rsid w:val="715365F0"/>
    <w:rsid w:val="7153F06F"/>
    <w:rsid w:val="71850A1F"/>
    <w:rsid w:val="719D1F9A"/>
    <w:rsid w:val="719D94FF"/>
    <w:rsid w:val="71DB4F62"/>
    <w:rsid w:val="72238659"/>
    <w:rsid w:val="7223EED9"/>
    <w:rsid w:val="72265D88"/>
    <w:rsid w:val="723C0DB1"/>
    <w:rsid w:val="72457C1B"/>
    <w:rsid w:val="725CC4F7"/>
    <w:rsid w:val="72659372"/>
    <w:rsid w:val="7267B5EE"/>
    <w:rsid w:val="72689267"/>
    <w:rsid w:val="7275D1F3"/>
    <w:rsid w:val="7294BCA3"/>
    <w:rsid w:val="72E4F891"/>
    <w:rsid w:val="72F36BD7"/>
    <w:rsid w:val="72F37D51"/>
    <w:rsid w:val="72FD3962"/>
    <w:rsid w:val="7303E2E0"/>
    <w:rsid w:val="731276B9"/>
    <w:rsid w:val="7362E11F"/>
    <w:rsid w:val="737BF569"/>
    <w:rsid w:val="739E3138"/>
    <w:rsid w:val="73A0A80A"/>
    <w:rsid w:val="73A72AF1"/>
    <w:rsid w:val="73A7CE96"/>
    <w:rsid w:val="73AF0A43"/>
    <w:rsid w:val="73B3B82B"/>
    <w:rsid w:val="73FE2E0F"/>
    <w:rsid w:val="743C530F"/>
    <w:rsid w:val="7456E728"/>
    <w:rsid w:val="745DA065"/>
    <w:rsid w:val="745F13AB"/>
    <w:rsid w:val="746416BA"/>
    <w:rsid w:val="746DCDA7"/>
    <w:rsid w:val="748193B1"/>
    <w:rsid w:val="74DCA068"/>
    <w:rsid w:val="7500F888"/>
    <w:rsid w:val="7536C3CA"/>
    <w:rsid w:val="75429DE3"/>
    <w:rsid w:val="75439EF7"/>
    <w:rsid w:val="75464BB3"/>
    <w:rsid w:val="7552D316"/>
    <w:rsid w:val="75611EAB"/>
    <w:rsid w:val="75880EBD"/>
    <w:rsid w:val="75AFAD3B"/>
    <w:rsid w:val="75B48C5B"/>
    <w:rsid w:val="75F47E37"/>
    <w:rsid w:val="75F49AC6"/>
    <w:rsid w:val="7639E573"/>
    <w:rsid w:val="769B88A3"/>
    <w:rsid w:val="76AA405B"/>
    <w:rsid w:val="76C8DCDB"/>
    <w:rsid w:val="76D4651A"/>
    <w:rsid w:val="76F36B85"/>
    <w:rsid w:val="76F46CAD"/>
    <w:rsid w:val="76FDF48A"/>
    <w:rsid w:val="7723DF1E"/>
    <w:rsid w:val="7730361A"/>
    <w:rsid w:val="7766302C"/>
    <w:rsid w:val="776725A3"/>
    <w:rsid w:val="77777537"/>
    <w:rsid w:val="777A3DFE"/>
    <w:rsid w:val="777CF335"/>
    <w:rsid w:val="7785128F"/>
    <w:rsid w:val="77877DF8"/>
    <w:rsid w:val="77A1519B"/>
    <w:rsid w:val="77D04F8F"/>
    <w:rsid w:val="780E562A"/>
    <w:rsid w:val="782C4A3F"/>
    <w:rsid w:val="783079FC"/>
    <w:rsid w:val="7831915B"/>
    <w:rsid w:val="78562ADE"/>
    <w:rsid w:val="785A4356"/>
    <w:rsid w:val="785F3CFE"/>
    <w:rsid w:val="78639FC1"/>
    <w:rsid w:val="786C8654"/>
    <w:rsid w:val="787F4540"/>
    <w:rsid w:val="78B81AB2"/>
    <w:rsid w:val="78C60FBA"/>
    <w:rsid w:val="78D5F992"/>
    <w:rsid w:val="78ECCF42"/>
    <w:rsid w:val="78ECD0E3"/>
    <w:rsid w:val="7902008D"/>
    <w:rsid w:val="7919EC4C"/>
    <w:rsid w:val="792CD567"/>
    <w:rsid w:val="7989DB59"/>
    <w:rsid w:val="798DFD8E"/>
    <w:rsid w:val="79937C2B"/>
    <w:rsid w:val="79AD1410"/>
    <w:rsid w:val="79AD30E9"/>
    <w:rsid w:val="79C9E1F0"/>
    <w:rsid w:val="79D7AF50"/>
    <w:rsid w:val="79E0BEC9"/>
    <w:rsid w:val="7A3E84FD"/>
    <w:rsid w:val="7A4D0FB1"/>
    <w:rsid w:val="7A57F310"/>
    <w:rsid w:val="7A5882B2"/>
    <w:rsid w:val="7A5B2C69"/>
    <w:rsid w:val="7A786540"/>
    <w:rsid w:val="7A8DDB76"/>
    <w:rsid w:val="7A956EC2"/>
    <w:rsid w:val="7AA6E876"/>
    <w:rsid w:val="7AA8B48A"/>
    <w:rsid w:val="7ABCB351"/>
    <w:rsid w:val="7ACE0ACE"/>
    <w:rsid w:val="7AFF95FB"/>
    <w:rsid w:val="7B03212D"/>
    <w:rsid w:val="7B08A062"/>
    <w:rsid w:val="7B46586C"/>
    <w:rsid w:val="7B4792A0"/>
    <w:rsid w:val="7B4B7D7E"/>
    <w:rsid w:val="7B55303E"/>
    <w:rsid w:val="7B63EB01"/>
    <w:rsid w:val="7B65F0D4"/>
    <w:rsid w:val="7B74186A"/>
    <w:rsid w:val="7B7BF69F"/>
    <w:rsid w:val="7B9D29FA"/>
    <w:rsid w:val="7BAEF4BB"/>
    <w:rsid w:val="7BFB253C"/>
    <w:rsid w:val="7BFB9ACC"/>
    <w:rsid w:val="7C09230D"/>
    <w:rsid w:val="7C405B7E"/>
    <w:rsid w:val="7C5F13D5"/>
    <w:rsid w:val="7C6FA084"/>
    <w:rsid w:val="7C8F6039"/>
    <w:rsid w:val="7CCD0A8D"/>
    <w:rsid w:val="7CD6544D"/>
    <w:rsid w:val="7CFFBB62"/>
    <w:rsid w:val="7D11F2B4"/>
    <w:rsid w:val="7D2AF88F"/>
    <w:rsid w:val="7D3710E4"/>
    <w:rsid w:val="7D42D796"/>
    <w:rsid w:val="7D4D4D08"/>
    <w:rsid w:val="7D752394"/>
    <w:rsid w:val="7D789B7A"/>
    <w:rsid w:val="7D7BAE4D"/>
    <w:rsid w:val="7D7DE9BC"/>
    <w:rsid w:val="7D976B2D"/>
    <w:rsid w:val="7DA39457"/>
    <w:rsid w:val="7DF03BFD"/>
    <w:rsid w:val="7DF45413"/>
    <w:rsid w:val="7E02BE88"/>
    <w:rsid w:val="7E0ABF72"/>
    <w:rsid w:val="7E22ABEF"/>
    <w:rsid w:val="7E3E8BD0"/>
    <w:rsid w:val="7E527D5B"/>
    <w:rsid w:val="7E6D50E3"/>
    <w:rsid w:val="7E8B4A6C"/>
    <w:rsid w:val="7E9827BF"/>
    <w:rsid w:val="7EAD01DD"/>
    <w:rsid w:val="7F0DC9C0"/>
    <w:rsid w:val="7F1E95CF"/>
    <w:rsid w:val="7F2AA82C"/>
    <w:rsid w:val="7F3B47FF"/>
    <w:rsid w:val="7F64BE20"/>
    <w:rsid w:val="7FCAEE72"/>
    <w:rsid w:val="7FCF672D"/>
    <w:rsid w:val="7FDEC657"/>
    <w:rsid w:val="7FE0C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406F"/>
  <w15:docId w15:val="{1AD5AD92-47C8-40DC-88B8-5487E552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D4"/>
    <w:pPr>
      <w:widowControl w:val="0"/>
      <w:spacing w:after="200" w:line="276" w:lineRule="auto"/>
    </w:p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outlineLvl w:val="0"/>
    </w:pPr>
    <w:rPr>
      <w:b/>
      <w:color w:val="000000"/>
      <w:sz w:val="72"/>
    </w:rPr>
  </w:style>
  <w:style w:type="paragraph" w:styleId="Subtitle">
    <w:name w:val="Subtitle"/>
    <w:basedOn w:val="Normal"/>
    <w:next w:val="Normal"/>
    <w:uiPriority w:val="11"/>
    <w:qFormat/>
    <w:pPr>
      <w:spacing w:line="240" w:lineRule="auto"/>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spacing w:after="0" w:line="240" w:lineRule="auto"/>
    </w:pPr>
    <w:rPr>
      <w:color w:val="000000"/>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widowControl/>
      <w:spacing w:after="0" w:line="240" w:lineRule="auto"/>
      <w:ind w:left="720"/>
      <w:contextualSpacing/>
    </w:pPr>
    <w:rPr>
      <w:sz w:val="24"/>
      <w:szCs w:val="24"/>
    </w:rPr>
  </w:style>
  <w:style w:type="paragraph" w:styleId="FootnoteText">
    <w:name w:val="footnote text"/>
    <w:basedOn w:val="Normal"/>
    <w:uiPriority w:val="99"/>
    <w:unhideWhenUsed/>
    <w:pPr>
      <w:widowControl/>
      <w:spacing w:after="0" w:line="240" w:lineRule="auto"/>
    </w:pPr>
    <w:rPr>
      <w:rFonts w:cs="Times New Roman"/>
      <w:sz w:val="20"/>
      <w:szCs w:val="20"/>
    </w:rPr>
  </w:style>
  <w:style w:type="character" w:customStyle="1" w:styleId="FootnoteTextChar">
    <w:name w:val="Footnote Text Char"/>
    <w:basedOn w:val="DefaultParagraphFont"/>
    <w:uiPriority w:val="99"/>
    <w:rPr>
      <w:rFonts w:eastAsia="Calibri" w:cs="Times New Roman"/>
      <w:sz w:val="20"/>
      <w:szCs w:val="20"/>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unhideWhenUsed/>
    <w:rPr>
      <w:vertAlign w:val="superscript"/>
    </w:rPr>
  </w:style>
  <w:style w:type="paragraph" w:styleId="Footer">
    <w:name w:val="footer"/>
    <w:basedOn w:val="Normal"/>
    <w:uiPriority w:val="99"/>
    <w:unhideWhenUsed/>
    <w:pPr>
      <w:widowControl/>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uiPriority w:val="99"/>
    <w:rPr>
      <w:rFonts w:ascii="Times New Roman" w:eastAsia="Times New Roman" w:hAnsi="Times New Roman" w:cs="Times New Roman"/>
      <w:sz w:val="24"/>
      <w:szCs w:val="24"/>
    </w:rPr>
  </w:style>
  <w:style w:type="paragraph" w:customStyle="1" w:styleId="DecimalAligned">
    <w:name w:val="Decimal Aligned"/>
    <w:basedOn w:val="Normal"/>
    <w:uiPriority w:val="40"/>
    <w:qFormat/>
    <w:pPr>
      <w:widowControl/>
      <w:tabs>
        <w:tab w:val="left" w:pos="360"/>
      </w:tabs>
    </w:pPr>
    <w:rPr>
      <w:rFonts w:cs="Times New Roman"/>
    </w:rPr>
  </w:style>
  <w:style w:type="table" w:styleId="LightShading-Accent1">
    <w:name w:val="Light Shading Accent 1"/>
    <w:basedOn w:val="TableNormal"/>
    <w:uiPriority w:val="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one" w:sz="4" w:space="0" w:color="000000"/>
          <w:bottom w:val="single" w:sz="8" w:space="0" w:color="5B9BD5"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5B9BD5" w:themeColor="accent1"/>
          <w:left w:val="none" w:sz="4" w:space="0" w:color="000000"/>
          <w:bottom w:val="single" w:sz="8" w:space="0" w:color="5B9BD5"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6E6F4"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6E6F4" w:themeFill="accent1" w:themeFillTint="3F"/>
      </w:tcPr>
    </w:tblStylePr>
  </w:style>
  <w:style w:type="table" w:styleId="TableGrid">
    <w:name w:val="Table Grid"/>
    <w:basedOn w:val="TableNormal"/>
    <w:uiPriority w:val="59"/>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unhideWhenUsed/>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paragraph" w:styleId="EndnoteText">
    <w:name w:val="endnote text"/>
    <w:basedOn w:val="Normal"/>
    <w:link w:val="EndnoteTextChar"/>
    <w:uiPriority w:val="99"/>
    <w:semiHidden/>
    <w:unhideWhenUsed/>
    <w:rsid w:val="007C7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725C"/>
    <w:rPr>
      <w:sz w:val="20"/>
      <w:szCs w:val="20"/>
    </w:rPr>
  </w:style>
  <w:style w:type="character" w:styleId="EndnoteReference">
    <w:name w:val="endnote reference"/>
    <w:basedOn w:val="DefaultParagraphFont"/>
    <w:uiPriority w:val="99"/>
    <w:semiHidden/>
    <w:unhideWhenUsed/>
    <w:rsid w:val="007C725C"/>
    <w:rPr>
      <w:vertAlign w:val="superscript"/>
    </w:rPr>
  </w:style>
  <w:style w:type="character" w:styleId="UnresolvedMention">
    <w:name w:val="Unresolved Mention"/>
    <w:basedOn w:val="DefaultParagraphFont"/>
    <w:uiPriority w:val="99"/>
    <w:semiHidden/>
    <w:unhideWhenUsed/>
    <w:rsid w:val="00AB7059"/>
    <w:rPr>
      <w:color w:val="605E5C"/>
      <w:shd w:val="clear" w:color="auto" w:fill="E1DFDD"/>
    </w:rPr>
  </w:style>
  <w:style w:type="paragraph" w:styleId="Revision">
    <w:name w:val="Revision"/>
    <w:hidden/>
    <w:uiPriority w:val="99"/>
    <w:semiHidden/>
    <w:rsid w:val="009E3AD9"/>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HeaderChar">
    <w:name w:val="Header Char"/>
    <w:basedOn w:val="DefaultParagraphFont"/>
    <w:link w:val="Header"/>
    <w:uiPriority w:val="99"/>
    <w:rsid w:val="00D050E6"/>
    <w:rPr>
      <w:color w:val="000000"/>
    </w:rPr>
  </w:style>
  <w:style w:type="character" w:customStyle="1" w:styleId="MAKEBOLDUCNAVY">
    <w:name w:val="MAKE BOLD UC NAVY"/>
    <w:basedOn w:val="DefaultParagraphFont"/>
    <w:uiPriority w:val="29"/>
    <w:rsid w:val="3A4ABF5E"/>
    <w:rPr>
      <w:b/>
      <w:bCs/>
      <w:caps/>
      <w:strike w:val="0"/>
      <w:dstrike w:val="0"/>
      <w:color w:val="003865"/>
      <w:sz w:val="24"/>
      <w:szCs w:val="24"/>
      <w:vertAlign w:val="baseline"/>
    </w:rPr>
  </w:style>
  <w:style w:type="character" w:customStyle="1" w:styleId="ui-provider">
    <w:name w:val="ui-provider"/>
    <w:basedOn w:val="DefaultParagraphFont"/>
    <w:rsid w:val="00A330D8"/>
  </w:style>
  <w:style w:type="character" w:styleId="FollowedHyperlink">
    <w:name w:val="FollowedHyperlink"/>
    <w:basedOn w:val="DefaultParagraphFont"/>
    <w:uiPriority w:val="99"/>
    <w:semiHidden/>
    <w:unhideWhenUsed/>
    <w:rsid w:val="00F66C25"/>
    <w:rPr>
      <w:color w:val="954F72" w:themeColor="followedHyperlink"/>
      <w:u w:val="single"/>
    </w:rPr>
  </w:style>
  <w:style w:type="character" w:styleId="Mention">
    <w:name w:val="Mention"/>
    <w:basedOn w:val="DefaultParagraphFont"/>
    <w:uiPriority w:val="99"/>
    <w:unhideWhenUsed/>
    <w:rsid w:val="001F06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isor.mn.gov/statutes/cite/145.267"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yssa.huether@proofalliance.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ofalliance.org/grants" TargetMode="External"/></Relationships>
</file>

<file path=word/documenttasks/documenttasks1.xml><?xml version="1.0" encoding="utf-8"?>
<t:Tasks xmlns:t="http://schemas.microsoft.com/office/tasks/2019/documenttasks" xmlns:oel="http://schemas.microsoft.com/office/2019/extlst">
  <t:Task id="{BD6AECF1-3ED1-491A-AD13-C5DC23D2B18F}">
    <t:Anchor>
      <t:Comment id="1535151065"/>
    </t:Anchor>
    <t:History>
      <t:Event id="{5E65F7AB-DF33-462F-B0C3-49B915B58C08}" time="2024-05-10T12:14:12.695Z">
        <t:Attribution userId="S::Alyssa.huether@proofalliance.org::892aa0f2-280a-4f64-973b-20201a22bdaa" userProvider="AD" userName="Alyssa Huether"/>
        <t:Anchor>
          <t:Comment id="1535151065"/>
        </t:Anchor>
        <t:Create/>
      </t:Event>
      <t:Event id="{08FCB2FD-02B3-4BEF-B09C-3E61057C698B}" time="2024-05-10T12:14:12.695Z">
        <t:Attribution userId="S::Alyssa.huether@proofalliance.org::892aa0f2-280a-4f64-973b-20201a22bdaa" userProvider="AD" userName="Alyssa Huether"/>
        <t:Anchor>
          <t:Comment id="1535151065"/>
        </t:Anchor>
        <t:Assign userId="S::Marissa.lang@proofalliance.org::90be94cb-fc81-4f44-8a57-ebd4aae9e7c8" userProvider="AD" userName="Marissa Lang"/>
      </t:Event>
      <t:Event id="{320DB091-15D6-44D7-995C-EB1F541141AD}" time="2024-05-10T12:14:12.695Z">
        <t:Attribution userId="S::Alyssa.huether@proofalliance.org::892aa0f2-280a-4f64-973b-20201a22bdaa" userProvider="AD" userName="Alyssa Huether"/>
        <t:Anchor>
          <t:Comment id="1535151065"/>
        </t:Anchor>
        <t:SetTitle title="@Marissa Lang should this line go here? Or below where it talks about regional colaboratives. Or both?.. Im entering my additional /changed language in red and will turn back to black once I hear its okay. "/>
      </t:Event>
    </t:History>
  </t:Task>
  <t:Task id="{356556B3-19B3-4AB1-9BB5-F11C7C39328D}">
    <t:Anchor>
      <t:Comment id="168157484"/>
    </t:Anchor>
    <t:History>
      <t:Event id="{21C466AF-A9EE-474D-BD6A-6B5D76AFD163}" time="2024-05-10T12:20:06.362Z">
        <t:Attribution userId="S::Alyssa.huether@proofalliance.org::892aa0f2-280a-4f64-973b-20201a22bdaa" userProvider="AD" userName="Alyssa Huether"/>
        <t:Anchor>
          <t:Comment id="168157484"/>
        </t:Anchor>
        <t:Create/>
      </t:Event>
      <t:Event id="{CCBC3BF0-A9FF-4F6F-9EED-DDDDF71AF98B}" time="2024-05-10T12:20:06.362Z">
        <t:Attribution userId="S::Alyssa.huether@proofalliance.org::892aa0f2-280a-4f64-973b-20201a22bdaa" userProvider="AD" userName="Alyssa Huether"/>
        <t:Anchor>
          <t:Comment id="168157484"/>
        </t:Anchor>
        <t:Assign userId="S::Marissa.lang@proofalliance.org::90be94cb-fc81-4f44-8a57-ebd4aae9e7c8" userProvider="AD" userName="Marissa Lang"/>
      </t:Event>
      <t:Event id="{03666275-FE34-4CA3-AE35-58BE07D4925F}" time="2024-05-10T12:20:06.362Z">
        <t:Attribution userId="S::Alyssa.huether@proofalliance.org::892aa0f2-280a-4f64-973b-20201a22bdaa" userProvider="AD" userName="Alyssa Huether"/>
        <t:Anchor>
          <t:Comment id="168157484"/>
        </t:Anchor>
        <t:SetTitle title="This is the old language-- red langugage is from the RFP.. Do I omit the old language-? @Marissa Lang "/>
      </t:Event>
    </t:History>
  </t:Task>
  <t:Task id="{6C7742A9-BA24-4CA0-8F1E-C1A04CA2ED09}">
    <t:Anchor>
      <t:Comment id="79555162"/>
    </t:Anchor>
    <t:History>
      <t:Event id="{F91CFAAD-4BF2-4D08-BA80-AC9EC7C79EAF}" time="2024-05-10T12:14:12.695Z">
        <t:Attribution userId="S::Alyssa.huether@proofalliance.org::892aa0f2-280a-4f64-973b-20201a22bdaa" userProvider="AD" userName="Alyssa Huether"/>
        <t:Anchor>
          <t:Comment id="79555162"/>
        </t:Anchor>
        <t:Create/>
      </t:Event>
      <t:Event id="{EB1E38A4-D4D2-4BF5-A6E4-7DA52A57B7DC}" time="2024-05-10T12:14:12.695Z">
        <t:Attribution userId="S::Alyssa.huether@proofalliance.org::892aa0f2-280a-4f64-973b-20201a22bdaa" userProvider="AD" userName="Alyssa Huether"/>
        <t:Anchor>
          <t:Comment id="79555162"/>
        </t:Anchor>
        <t:Assign userId="S::Marissa.lang@proofalliance.org::90be94cb-fc81-4f44-8a57-ebd4aae9e7c8" userProvider="AD" userName="Marissa Lang"/>
      </t:Event>
      <t:Event id="{16CCEDA4-6D97-4D2B-92E5-8C0E60F40933}" time="2024-05-10T12:14:12.695Z">
        <t:Attribution userId="S::Alyssa.huether@proofalliance.org::892aa0f2-280a-4f64-973b-20201a22bdaa" userProvider="AD" userName="Alyssa Huether"/>
        <t:Anchor>
          <t:Comment id="79555162"/>
        </t:Anchor>
        <t:SetTitle title="@Marissa Lang should this line go here? Or below where it talks about regional colaboratives. Or both?.. Im entering my additional /changed language in red and will turn back to black once I hear its oka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ce37c8-3f12-4316-8a59-c8059419f06a" xsi:nil="true"/>
    <_dlc_DocId xmlns="e2ce37c8-3f12-4316-8a59-c8059419f06a">3EP564FEKVDS-1847516416-133835</_dlc_DocId>
    <_dlc_DocIdUrl xmlns="e2ce37c8-3f12-4316-8a59-c8059419f06a">
      <Url>https://proofalliance.sharepoint.com/sites/ProofAllianceTeamShares/_layouts/15/DocIdRedir.aspx?ID=3EP564FEKVDS-1847516416-133835</Url>
      <Description>3EP564FEKVDS-1847516416-133835</Description>
    </_dlc_DocIdUrl>
    <lcf76f155ced4ddcb4097134ff3c332f xmlns="9c87d56e-146d-4d5e-b40a-578505dc1f9c">
      <Terms xmlns="http://schemas.microsoft.com/office/infopath/2007/PartnerControls"/>
    </lcf76f155ced4ddcb4097134ff3c332f>
    <SharedWithUsers xmlns="e2ce37c8-3f12-4316-8a59-c8059419f06a">
      <UserInfo>
        <DisplayName>Mollie O'Brien</DisplayName>
        <AccountId>19</AccountId>
        <AccountType/>
      </UserInfo>
      <UserInfo>
        <DisplayName>Cyndi Kimball</DisplayName>
        <AccountId>368</AccountId>
        <AccountType/>
      </UserInfo>
      <UserInfo>
        <DisplayName>Michelle Raven</DisplayName>
        <AccountId>31</AccountId>
        <AccountType/>
      </UserInfo>
      <UserInfo>
        <DisplayName>Brittenany Gillespie</DisplayName>
        <AccountId>35</AccountId>
        <AccountType/>
      </UserInfo>
      <UserInfo>
        <DisplayName>Kendra Gludt</DisplayName>
        <AccountId>38</AccountId>
        <AccountType/>
      </UserInfo>
      <UserInfo>
        <DisplayName>Marissa Lang</DisplayName>
        <AccountId>30</AccountId>
        <AccountType/>
      </UserInfo>
      <UserInfo>
        <DisplayName>Alyssa Huether</DisplayName>
        <AccountId>34</AccountId>
        <AccountType/>
      </UserInfo>
      <UserInfo>
        <DisplayName>Greg Giles</DisplayName>
        <AccountId>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E0F88A18E8D11468A7DF1191F8DB03D" ma:contentTypeVersion="15" ma:contentTypeDescription="Create a new document." ma:contentTypeScope="" ma:versionID="ed9b80373961961783e0d62586b0aacb">
  <xsd:schema xmlns:xsd="http://www.w3.org/2001/XMLSchema" xmlns:xs="http://www.w3.org/2001/XMLSchema" xmlns:p="http://schemas.microsoft.com/office/2006/metadata/properties" xmlns:ns2="e2ce37c8-3f12-4316-8a59-c8059419f06a" xmlns:ns3="9c87d56e-146d-4d5e-b40a-578505dc1f9c" targetNamespace="http://schemas.microsoft.com/office/2006/metadata/properties" ma:root="true" ma:fieldsID="ed8178f73da71015edf780a67d5e38b0" ns2:_="" ns3:_="">
    <xsd:import namespace="e2ce37c8-3f12-4316-8a59-c8059419f06a"/>
    <xsd:import namespace="9c87d56e-146d-4d5e-b40a-578505dc1f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37c8-3f12-4316-8a59-c8059419f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aa8f4eb-4f81-44c5-997b-be4bd0ee90df}" ma:internalName="TaxCatchAll" ma:showField="CatchAllData" ma:web="e2ce37c8-3f12-4316-8a59-c8059419f0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7d56e-146d-4d5e-b40a-578505dc1f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6ba562-dd4b-494c-99b3-cc7725443b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24064-5AFA-4F3C-987E-B297DDA0A83A}">
  <ds:schemaRefs>
    <ds:schemaRef ds:uri="http://schemas.microsoft.com/office/2006/metadata/properties"/>
    <ds:schemaRef ds:uri="http://schemas.microsoft.com/office/infopath/2007/PartnerControls"/>
    <ds:schemaRef ds:uri="e2ce37c8-3f12-4316-8a59-c8059419f06a"/>
    <ds:schemaRef ds:uri="9c87d56e-146d-4d5e-b40a-578505dc1f9c"/>
  </ds:schemaRefs>
</ds:datastoreItem>
</file>

<file path=customXml/itemProps2.xml><?xml version="1.0" encoding="utf-8"?>
<ds:datastoreItem xmlns:ds="http://schemas.openxmlformats.org/officeDocument/2006/customXml" ds:itemID="{F6A44406-8FDB-4C6A-AC4D-4491159A7934}">
  <ds:schemaRefs>
    <ds:schemaRef ds:uri="http://schemas.openxmlformats.org/officeDocument/2006/bibliography"/>
  </ds:schemaRefs>
</ds:datastoreItem>
</file>

<file path=customXml/itemProps3.xml><?xml version="1.0" encoding="utf-8"?>
<ds:datastoreItem xmlns:ds="http://schemas.openxmlformats.org/officeDocument/2006/customXml" ds:itemID="{794F5307-01C1-4EFF-957D-188E084688BF}">
  <ds:schemaRefs>
    <ds:schemaRef ds:uri="http://schemas.microsoft.com/sharepoint/v3/contenttype/forms"/>
  </ds:schemaRefs>
</ds:datastoreItem>
</file>

<file path=customXml/itemProps4.xml><?xml version="1.0" encoding="utf-8"?>
<ds:datastoreItem xmlns:ds="http://schemas.openxmlformats.org/officeDocument/2006/customXml" ds:itemID="{C1379410-9AE9-477E-A53F-AC5DE56B0783}">
  <ds:schemaRefs>
    <ds:schemaRef ds:uri="http://schemas.microsoft.com/sharepoint/events"/>
  </ds:schemaRefs>
</ds:datastoreItem>
</file>

<file path=customXml/itemProps5.xml><?xml version="1.0" encoding="utf-8"?>
<ds:datastoreItem xmlns:ds="http://schemas.openxmlformats.org/officeDocument/2006/customXml" ds:itemID="{2F88422B-BBA6-4055-B3A3-8F7442FB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37c8-3f12-4316-8a59-c8059419f06a"/>
    <ds:schemaRef ds:uri="9c87d56e-146d-4d5e-b40a-578505dc1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2610</Words>
  <Characters>14594</Characters>
  <Application>Microsoft Office Word</Application>
  <DocSecurity>0</DocSecurity>
  <Lines>374</Lines>
  <Paragraphs>212</Paragraphs>
  <ScaleCrop>false</ScaleCrop>
  <Company>Hewlett-Packard</Company>
  <LinksUpToDate>false</LinksUpToDate>
  <CharactersWithSpaces>16992</CharactersWithSpaces>
  <SharedDoc>false</SharedDoc>
  <HLinks>
    <vt:vector size="18" baseType="variant">
      <vt:variant>
        <vt:i4>5046331</vt:i4>
      </vt:variant>
      <vt:variant>
        <vt:i4>6</vt:i4>
      </vt:variant>
      <vt:variant>
        <vt:i4>0</vt:i4>
      </vt:variant>
      <vt:variant>
        <vt:i4>5</vt:i4>
      </vt:variant>
      <vt:variant>
        <vt:lpwstr>mailto:alyssa.huether@proofalliance.org</vt:lpwstr>
      </vt:variant>
      <vt:variant>
        <vt:lpwstr/>
      </vt:variant>
      <vt:variant>
        <vt:i4>4587597</vt:i4>
      </vt:variant>
      <vt:variant>
        <vt:i4>3</vt:i4>
      </vt:variant>
      <vt:variant>
        <vt:i4>0</vt:i4>
      </vt:variant>
      <vt:variant>
        <vt:i4>5</vt:i4>
      </vt:variant>
      <vt:variant>
        <vt:lpwstr>https://www.proofalliance.org/grants</vt:lpwstr>
      </vt:variant>
      <vt:variant>
        <vt:lpwstr/>
      </vt:variant>
      <vt:variant>
        <vt:i4>5898325</vt:i4>
      </vt:variant>
      <vt:variant>
        <vt:i4>0</vt:i4>
      </vt:variant>
      <vt:variant>
        <vt:i4>0</vt:i4>
      </vt:variant>
      <vt:variant>
        <vt:i4>5</vt:i4>
      </vt:variant>
      <vt:variant>
        <vt:lpwstr>https://www.revisor.mn.gov/statutes/cite/145.267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Gilland</dc:creator>
  <cp:keywords/>
  <cp:lastModifiedBy>Alyssa Huether</cp:lastModifiedBy>
  <cp:revision>2</cp:revision>
  <dcterms:created xsi:type="dcterms:W3CDTF">2026-02-09T21:50:00Z</dcterms:created>
  <dcterms:modified xsi:type="dcterms:W3CDTF">2026-02-09T21:50:00Z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0x0101009E0F88A18E8D11468A7DF1191F8DB03D</vt:lpwstr>
  </property>
  <property fmtid="{D5CDD505-2E9C-101B-9397-08002B2CF9AE}" pid="3" name="Order">
    <vt:r8>13667600</vt:r8>
  </property>
  <property fmtid="{D5CDD505-2E9C-101B-9397-08002B2CF9AE}" pid="4" name="MediaServiceImageTags">
    <vt:lpwstr/>
  </property>
  <property fmtid="{D5CDD505-2E9C-101B-9397-08002B2CF9AE}" pid="5" name="_dlc_DocIdItemGuid">
    <vt:lpwstr>0af6d2c6-0c78-4d12-8d07-0923f4fd6360</vt:lpwstr>
  </property>
</Properties>
</file>